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3CD" w:rsidRDefault="007D07D3" w:rsidP="00011D92">
      <w:pPr>
        <w:pStyle w:val="51"/>
        <w:shd w:val="clear" w:color="auto" w:fill="auto"/>
        <w:spacing w:before="0" w:after="24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620173">
        <w:rPr>
          <w:rFonts w:ascii="Times New Roman" w:hAnsi="Times New Roman" w:cs="Times New Roman"/>
          <w:sz w:val="24"/>
          <w:szCs w:val="24"/>
        </w:rPr>
        <w:t xml:space="preserve">Извещение </w:t>
      </w:r>
      <w:r w:rsidR="00011D92" w:rsidRPr="00011D92">
        <w:rPr>
          <w:rFonts w:ascii="Times New Roman" w:hAnsi="Times New Roman" w:cs="Times New Roman"/>
          <w:sz w:val="24"/>
          <w:szCs w:val="24"/>
        </w:rPr>
        <w:t xml:space="preserve">о проведении общественного обсуждения </w:t>
      </w:r>
      <w:r w:rsidR="00CF53CD" w:rsidRPr="00CF53CD">
        <w:rPr>
          <w:rFonts w:ascii="Times New Roman" w:hAnsi="Times New Roman" w:cs="Times New Roman"/>
          <w:sz w:val="24"/>
          <w:szCs w:val="24"/>
        </w:rPr>
        <w:t xml:space="preserve">архитектурно-планировочной концепции объекта строительства </w:t>
      </w:r>
    </w:p>
    <w:p w:rsidR="002C36DB" w:rsidRPr="00011D92" w:rsidRDefault="007D07D3" w:rsidP="00011D92">
      <w:pPr>
        <w:pStyle w:val="51"/>
        <w:shd w:val="clear" w:color="auto" w:fill="auto"/>
        <w:spacing w:before="0" w:after="24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620173">
        <w:rPr>
          <w:rFonts w:ascii="Times New Roman" w:hAnsi="Times New Roman" w:cs="Times New Roman"/>
          <w:sz w:val="24"/>
          <w:szCs w:val="24"/>
        </w:rPr>
        <w:t>«</w:t>
      </w:r>
      <w:r w:rsidR="00CF53CD">
        <w:rPr>
          <w:rFonts w:ascii="Times New Roman" w:hAnsi="Times New Roman" w:cs="Times New Roman"/>
          <w:sz w:val="24"/>
          <w:szCs w:val="24"/>
        </w:rPr>
        <w:t>Возведение группы жилых домов в районе ул. Николая Кудина в г.п. Лельчицы</w:t>
      </w:r>
      <w:r w:rsidR="00011D92" w:rsidRPr="00011D92">
        <w:rPr>
          <w:rFonts w:ascii="Times New Roman" w:hAnsi="Times New Roman" w:cs="Times New Roman"/>
          <w:sz w:val="24"/>
          <w:szCs w:val="24"/>
        </w:rPr>
        <w:t xml:space="preserve">».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812"/>
      </w:tblGrid>
      <w:tr w:rsidR="002678A6" w:rsidRPr="0071353D" w:rsidTr="0041178B">
        <w:trPr>
          <w:trHeight w:val="854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011D92" w:rsidRPr="0071353D" w:rsidRDefault="00011D92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F53CD" w:rsidRPr="0071353D">
              <w:rPr>
                <w:rFonts w:ascii="Times New Roman" w:hAnsi="Times New Roman" w:cs="Times New Roman"/>
                <w:sz w:val="24"/>
                <w:szCs w:val="24"/>
              </w:rPr>
              <w:t>Возведение группы жилых домов в районе ул. Николая Кудина в г.п. Лельчицы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2678A6" w:rsidRPr="0071353D" w:rsidRDefault="002678A6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Информация о расположении территории, на которой планируется реализация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011D92" w:rsidP="001D7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городской поселок Лельчицы</w:t>
            </w: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Даты начала и окончания проведения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7D07D3" w:rsidP="00CF53C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CF53CD" w:rsidRPr="007135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D71F5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CF53CD" w:rsidRPr="0071353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D71F5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3CD" w:rsidRPr="0071353D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CC5B3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F0A91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DF0A91" w:rsidRPr="0071353D" w:rsidRDefault="00DF0A91" w:rsidP="00AF64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Даты начала и окончания проведения экспозиции (выставки) общественного обсуждения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место и время </w:t>
            </w:r>
            <w:r w:rsidR="00AF649E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5812" w:type="dxa"/>
            <w:shd w:val="clear" w:color="auto" w:fill="auto"/>
          </w:tcPr>
          <w:p w:rsidR="006A6E23" w:rsidRPr="0071353D" w:rsidRDefault="00CF53CD" w:rsidP="006A6E2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с 12 по 26 мая 2025 г.</w:t>
            </w:r>
          </w:p>
          <w:p w:rsidR="006A6E23" w:rsidRPr="0071353D" w:rsidRDefault="00011D92" w:rsidP="00E35A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Гомельская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обл., г.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п. Лельчицы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42,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Лельчицкий районный исполнительный комитет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(каб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инет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) в рабочие дни с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12.00.</w:t>
            </w: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Дата, время, место и способ проведения презентации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CF53CD" w:rsidP="00CF53C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46E9A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7D07D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A4660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7D3" w:rsidRPr="00713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07D3" w:rsidRPr="0071353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в здании Лельчицкого районного исполнительного комитета </w:t>
            </w:r>
            <w:r w:rsidR="00AC5D67" w:rsidRPr="0071353D">
              <w:rPr>
                <w:rFonts w:ascii="Times New Roman" w:hAnsi="Times New Roman" w:cs="Times New Roman"/>
                <w:sz w:val="24"/>
                <w:szCs w:val="24"/>
              </w:rPr>
              <w:t>путем размещений материалов и проведение презентации в здании</w:t>
            </w:r>
            <w:r w:rsidR="002678A6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Лельчицкого</w:t>
            </w:r>
            <w:r w:rsidR="002678A6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исполнительного комитета по адресу: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Гомельская обл., г.п. Лельчицы, ул. Советская, 42</w:t>
            </w:r>
            <w:r w:rsidR="002678A6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кабинет № 102.</w:t>
            </w:r>
          </w:p>
        </w:tc>
      </w:tr>
      <w:tr w:rsidR="002678A6" w:rsidRPr="0071353D" w:rsidTr="0041178B">
        <w:trPr>
          <w:trHeight w:val="2154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Место и условия доступа к материалам по объекту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E35AE9" w:rsidP="004929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Гомельская обл., г.п. Лельчицы, ул. Советская, 42, 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9298A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в рабочие дни с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958E9" w:rsidRPr="0071353D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58E9" w:rsidRPr="0071353D">
              <w:rPr>
                <w:rFonts w:ascii="Times New Roman" w:hAnsi="Times New Roman" w:cs="Times New Roman"/>
                <w:sz w:val="24"/>
                <w:szCs w:val="24"/>
              </w:rPr>
              <w:t>.00, доступ свободный</w:t>
            </w:r>
          </w:p>
          <w:p w:rsidR="0049298A" w:rsidRPr="0071353D" w:rsidRDefault="00E35AE9" w:rsidP="00E35AE9">
            <w:pPr>
              <w:pStyle w:val="41"/>
              <w:shd w:val="clear" w:color="auto" w:fill="auto"/>
              <w:spacing w:before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интернет-сайт Лельчицкого районного исполнительного комитета </w:t>
            </w:r>
            <w:hyperlink r:id="rId5" w:history="1">
              <w:r w:rsidRPr="0071353D">
                <w:rPr>
                  <w:rFonts w:ascii="Times New Roman" w:eastAsia="Times New Roman" w:hAnsi="Times New Roman" w:cs="Times New Roman"/>
                  <w:color w:val="0000FF"/>
                  <w:spacing w:val="0"/>
                  <w:sz w:val="24"/>
                  <w:szCs w:val="24"/>
                  <w:u w:val="single"/>
                </w:rPr>
                <w:t>http://www.</w:t>
              </w:r>
            </w:hyperlink>
            <w:r w:rsidRPr="0071353D">
              <w:rPr>
                <w:rFonts w:ascii="Times New Roman" w:eastAsia="Times New Roman" w:hAnsi="Times New Roman" w:cs="Times New Roman"/>
                <w:color w:val="0000FF"/>
                <w:spacing w:val="0"/>
                <w:sz w:val="24"/>
                <w:szCs w:val="24"/>
                <w:u w:val="single"/>
              </w:rPr>
              <w:t xml:space="preserve"> </w:t>
            </w:r>
            <w:hyperlink r:id="rId6" w:history="1">
              <w:r w:rsidRPr="0071353D">
                <w:rPr>
                  <w:rFonts w:ascii="Times New Roman" w:eastAsia="Times New Roman" w:hAnsi="Times New Roman" w:cs="Times New Roman"/>
                  <w:color w:val="0000FF"/>
                  <w:spacing w:val="0"/>
                  <w:sz w:val="24"/>
                  <w:szCs w:val="24"/>
                  <w:u w:val="single"/>
                </w:rPr>
                <w:t>https://www.lelchitsy.gov.by/ru/</w:t>
              </w:r>
            </w:hyperlink>
            <w:r w:rsidRPr="0071353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в разделе «Общественное обсуждение».</w:t>
            </w: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41178B" w:rsidRPr="0071353D" w:rsidRDefault="0041178B" w:rsidP="0041178B">
            <w:pPr>
              <w:spacing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FF"/>
                <w:spacing w:val="5"/>
                <w:sz w:val="24"/>
                <w:szCs w:val="24"/>
                <w:u w:val="single"/>
                <w:lang w:val="x-none" w:eastAsia="x-none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247841, Гомельская область, городской поселок Лельчицы, улица Советская 42, Лельчицкий районный исполнительный комитет. Контактное лицо: начальник отдела архитектуры, строительства и жилищно-коммунального хозяйства, Баранский Александр Николаевич, тел. 8(02356) 20716, 20760, факс 8(02356) 22837, электронный адрес </w:t>
            </w:r>
            <w:proofErr w:type="spellStart"/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1353D">
              <w:rPr>
                <w:rFonts w:ascii="Times New Roman" w:eastAsia="Times New Roman" w:hAnsi="Times New Roman" w:cs="Times New Roman"/>
                <w:color w:val="0000FF"/>
                <w:spacing w:val="5"/>
                <w:sz w:val="24"/>
                <w:szCs w:val="24"/>
                <w:u w:val="single"/>
                <w:lang w:val="x-none" w:eastAsia="x-none"/>
              </w:rPr>
              <w:t>oais@lelchitsy.gov.by.</w:t>
            </w:r>
          </w:p>
          <w:p w:rsidR="002678A6" w:rsidRPr="0071353D" w:rsidRDefault="002678A6" w:rsidP="00846E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Информация о сроке подачи участниками общественного обсуждения замечаний и (или) предложений и способах их представления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FD42F3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 по 26 мая 2025 г</w:t>
            </w:r>
            <w:r w:rsidR="00846E9A" w:rsidRPr="007135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Информация о комиссии по общественному обсуждению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C94B8A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Постоянно действующая комиссия по общественном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у обсуждению, созданная распоряжением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Лельчицкого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о исполнительного комитета от 22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августа 2022 г. № 157-р</w:t>
            </w:r>
          </w:p>
        </w:tc>
      </w:tr>
      <w:tr w:rsidR="00C94B8A" w:rsidRPr="0071353D" w:rsidTr="0041178B">
        <w:trPr>
          <w:trHeight w:val="1605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об архитектурно-градостроительном совете, рассматривающем замечания и (или) предложения участников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C94B8A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Архитектурно-градостроительный совет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Гомельского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областного исполнительного комитета</w:t>
            </w:r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Заказчик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41178B" w:rsidP="00FD42F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Лельчицкий районный исполнительный комитет</w:t>
            </w:r>
            <w:r w:rsidR="00FD42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D42F3" w:rsidRPr="00FD42F3">
              <w:rPr>
                <w:rFonts w:ascii="Times New Roman" w:hAnsi="Times New Roman" w:cs="Times New Roman"/>
                <w:sz w:val="24"/>
                <w:szCs w:val="24"/>
              </w:rPr>
              <w:t>коммунальное унитарное дочернее предприятие «Управление капитального строительства Мозырского района».</w:t>
            </w:r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Разработчик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CF53CD" w:rsidP="004117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Проектно-изыскательское</w:t>
            </w:r>
            <w:r w:rsidR="0041178B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унитарное предпр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иятие «Институт Полесьепроект</w:t>
            </w:r>
            <w:r w:rsidR="0041178B" w:rsidRPr="0071353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2678A6" w:rsidRPr="0071353D" w:rsidRDefault="002678A6" w:rsidP="004117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78A6" w:rsidRPr="002678A6" w:rsidRDefault="002678A6" w:rsidP="002678A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sectPr w:rsidR="002678A6" w:rsidRPr="002678A6" w:rsidSect="0041178B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A6"/>
    <w:rsid w:val="00011D92"/>
    <w:rsid w:val="00070396"/>
    <w:rsid w:val="000958E9"/>
    <w:rsid w:val="001A0B2B"/>
    <w:rsid w:val="001D71F5"/>
    <w:rsid w:val="00206F22"/>
    <w:rsid w:val="002678A6"/>
    <w:rsid w:val="002C36DB"/>
    <w:rsid w:val="00325D8C"/>
    <w:rsid w:val="00385EFE"/>
    <w:rsid w:val="0041178B"/>
    <w:rsid w:val="0049298A"/>
    <w:rsid w:val="00620173"/>
    <w:rsid w:val="006A6E23"/>
    <w:rsid w:val="007032D1"/>
    <w:rsid w:val="0071353D"/>
    <w:rsid w:val="007D07D3"/>
    <w:rsid w:val="007D76C0"/>
    <w:rsid w:val="00846E9A"/>
    <w:rsid w:val="008C66C7"/>
    <w:rsid w:val="008D750A"/>
    <w:rsid w:val="0090793F"/>
    <w:rsid w:val="009661AD"/>
    <w:rsid w:val="009A4A84"/>
    <w:rsid w:val="009F277F"/>
    <w:rsid w:val="00A26DEF"/>
    <w:rsid w:val="00AC5D67"/>
    <w:rsid w:val="00AD1E1C"/>
    <w:rsid w:val="00AF649E"/>
    <w:rsid w:val="00B71B5B"/>
    <w:rsid w:val="00C94B8A"/>
    <w:rsid w:val="00CC5B39"/>
    <w:rsid w:val="00CF53CD"/>
    <w:rsid w:val="00D02D48"/>
    <w:rsid w:val="00DF0A91"/>
    <w:rsid w:val="00E35AE9"/>
    <w:rsid w:val="00EC3BF0"/>
    <w:rsid w:val="00F24739"/>
    <w:rsid w:val="00F86D61"/>
    <w:rsid w:val="00FA4660"/>
    <w:rsid w:val="00FD4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7E487-5D8F-479D-96EA-077FDB27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78A6"/>
    <w:rPr>
      <w:color w:val="0000FF"/>
      <w:u w:val="single"/>
    </w:rPr>
  </w:style>
  <w:style w:type="paragraph" w:customStyle="1" w:styleId="a4">
    <w:name w:val="Знак"/>
    <w:basedOn w:val="a"/>
    <w:autoRedefine/>
    <w:rsid w:val="002678A6"/>
    <w:pPr>
      <w:autoSpaceDE w:val="0"/>
      <w:autoSpaceDN w:val="0"/>
      <w:adjustRightInd w:val="0"/>
      <w:spacing w:before="240" w:after="0" w:line="240" w:lineRule="auto"/>
      <w:jc w:val="both"/>
    </w:pPr>
    <w:rPr>
      <w:rFonts w:ascii="Times New Roman" w:eastAsia="Times New Roman" w:hAnsi="Times New Roman" w:cs="Times New Roman"/>
      <w:sz w:val="32"/>
      <w:szCs w:val="32"/>
      <w:lang w:eastAsia="en-ZA"/>
    </w:rPr>
  </w:style>
  <w:style w:type="paragraph" w:styleId="a5">
    <w:name w:val="Balloon Text"/>
    <w:basedOn w:val="a"/>
    <w:link w:val="a6"/>
    <w:uiPriority w:val="99"/>
    <w:semiHidden/>
    <w:unhideWhenUsed/>
    <w:rsid w:val="00DF0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0A91"/>
    <w:rPr>
      <w:rFonts w:ascii="Segoe UI" w:hAnsi="Segoe UI" w:cs="Segoe UI"/>
      <w:sz w:val="18"/>
      <w:szCs w:val="18"/>
    </w:rPr>
  </w:style>
  <w:style w:type="character" w:customStyle="1" w:styleId="5">
    <w:name w:val="Основной текст (5)_"/>
    <w:link w:val="51"/>
    <w:rsid w:val="00011D92"/>
    <w:rPr>
      <w:b/>
      <w:bCs/>
      <w:spacing w:val="5"/>
      <w:sz w:val="21"/>
      <w:szCs w:val="21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011D92"/>
    <w:pPr>
      <w:widowControl w:val="0"/>
      <w:shd w:val="clear" w:color="auto" w:fill="FFFFFF"/>
      <w:spacing w:before="840" w:after="0" w:line="277" w:lineRule="exact"/>
      <w:jc w:val="center"/>
    </w:pPr>
    <w:rPr>
      <w:b/>
      <w:bCs/>
      <w:spacing w:val="5"/>
      <w:sz w:val="21"/>
      <w:szCs w:val="21"/>
    </w:rPr>
  </w:style>
  <w:style w:type="character" w:customStyle="1" w:styleId="4">
    <w:name w:val="Основной текст (4)_"/>
    <w:link w:val="41"/>
    <w:rsid w:val="00011D92"/>
    <w:rPr>
      <w:spacing w:val="5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11D92"/>
    <w:pPr>
      <w:widowControl w:val="0"/>
      <w:shd w:val="clear" w:color="auto" w:fill="FFFFFF"/>
      <w:spacing w:before="840" w:after="0" w:line="274" w:lineRule="exact"/>
    </w:pPr>
    <w:rPr>
      <w:spacing w:val="5"/>
      <w:sz w:val="21"/>
      <w:szCs w:val="21"/>
    </w:rPr>
  </w:style>
  <w:style w:type="character" w:customStyle="1" w:styleId="40">
    <w:name w:val="Основной текст (4)"/>
    <w:rsid w:val="00E35AE9"/>
    <w:rPr>
      <w:spacing w:val="5"/>
      <w:sz w:val="21"/>
      <w:szCs w:val="21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lelchitsy.gov.by/ru/" TargetMode="External"/><Relationship Id="rId5" Type="http://schemas.openxmlformats.org/officeDocument/2006/relationships/hyperlink" Target="http://www.lelchitsy.gomel-region.by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11BE1-D358-4FE7-9106-9E06AFEF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Hell9</dc:creator>
  <cp:keywords/>
  <dc:description/>
  <cp:lastModifiedBy>User</cp:lastModifiedBy>
  <cp:revision>4</cp:revision>
  <cp:lastPrinted>2025-05-01T14:37:00Z</cp:lastPrinted>
  <dcterms:created xsi:type="dcterms:W3CDTF">2025-05-01T14:32:00Z</dcterms:created>
  <dcterms:modified xsi:type="dcterms:W3CDTF">2025-05-01T14:37:00Z</dcterms:modified>
</cp:coreProperties>
</file>