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A08" w:rsidRPr="00F13A56" w:rsidRDefault="00B36A08" w:rsidP="00847250">
      <w:pPr>
        <w:ind w:firstLine="720"/>
        <w:jc w:val="center"/>
        <w:rPr>
          <w:b/>
          <w:sz w:val="30"/>
          <w:szCs w:val="30"/>
        </w:rPr>
      </w:pPr>
      <w:bookmarkStart w:id="0" w:name="_GoBack"/>
      <w:bookmarkEnd w:id="0"/>
      <w:r w:rsidRPr="00F13A56">
        <w:rPr>
          <w:b/>
          <w:sz w:val="30"/>
          <w:szCs w:val="30"/>
        </w:rPr>
        <w:t>«Внимание - дети!»</w:t>
      </w:r>
    </w:p>
    <w:p w:rsidR="00B36A08" w:rsidRPr="00F13A56" w:rsidRDefault="00B36A08" w:rsidP="00847250">
      <w:pPr>
        <w:ind w:firstLine="720"/>
        <w:jc w:val="both"/>
        <w:rPr>
          <w:b/>
          <w:sz w:val="30"/>
          <w:szCs w:val="30"/>
        </w:rPr>
      </w:pPr>
    </w:p>
    <w:p w:rsidR="00B36A08" w:rsidRPr="00F13A56" w:rsidRDefault="00B36A08" w:rsidP="00847250">
      <w:pPr>
        <w:ind w:firstLine="708"/>
        <w:jc w:val="both"/>
        <w:rPr>
          <w:sz w:val="30"/>
          <w:szCs w:val="30"/>
        </w:rPr>
      </w:pPr>
      <w:proofErr w:type="gramStart"/>
      <w:r w:rsidRPr="00F13A56">
        <w:rPr>
          <w:sz w:val="30"/>
          <w:szCs w:val="30"/>
        </w:rPr>
        <w:t xml:space="preserve">В связи с окончанием </w:t>
      </w:r>
      <w:r w:rsidR="001417ED" w:rsidRPr="00F13A56">
        <w:rPr>
          <w:sz w:val="30"/>
          <w:szCs w:val="30"/>
        </w:rPr>
        <w:t>летних каникул и началом нового учебного года</w:t>
      </w:r>
      <w:r w:rsidR="003B5775" w:rsidRPr="00F13A56">
        <w:rPr>
          <w:sz w:val="30"/>
          <w:szCs w:val="30"/>
        </w:rPr>
        <w:t xml:space="preserve"> </w:t>
      </w:r>
      <w:r w:rsidR="001417ED" w:rsidRPr="00F13A56">
        <w:rPr>
          <w:sz w:val="30"/>
          <w:szCs w:val="30"/>
        </w:rPr>
        <w:t xml:space="preserve">в целях предупреждения дорожно-транспортных </w:t>
      </w:r>
      <w:r w:rsidRPr="00F13A56">
        <w:rPr>
          <w:sz w:val="30"/>
          <w:szCs w:val="30"/>
        </w:rPr>
        <w:t xml:space="preserve"> происшествий с участием детей </w:t>
      </w:r>
      <w:r w:rsidR="001417ED" w:rsidRPr="00F13A56">
        <w:rPr>
          <w:b/>
          <w:sz w:val="30"/>
          <w:szCs w:val="30"/>
        </w:rPr>
        <w:t>с 25 августа</w:t>
      </w:r>
      <w:r w:rsidRPr="00F13A56">
        <w:rPr>
          <w:b/>
          <w:sz w:val="30"/>
          <w:szCs w:val="30"/>
        </w:rPr>
        <w:t xml:space="preserve"> по 5 </w:t>
      </w:r>
      <w:r w:rsidR="001417ED" w:rsidRPr="00F13A56">
        <w:rPr>
          <w:b/>
          <w:sz w:val="30"/>
          <w:szCs w:val="30"/>
        </w:rPr>
        <w:t>сентября 201</w:t>
      </w:r>
      <w:r w:rsidR="0038282F" w:rsidRPr="00F13A56">
        <w:rPr>
          <w:b/>
          <w:sz w:val="30"/>
          <w:szCs w:val="30"/>
        </w:rPr>
        <w:t>9</w:t>
      </w:r>
      <w:r w:rsidR="001417ED" w:rsidRPr="00F13A56">
        <w:rPr>
          <w:b/>
          <w:sz w:val="30"/>
          <w:szCs w:val="30"/>
        </w:rPr>
        <w:t xml:space="preserve"> года</w:t>
      </w:r>
      <w:r w:rsidRPr="00F13A56">
        <w:rPr>
          <w:sz w:val="30"/>
          <w:szCs w:val="30"/>
        </w:rPr>
        <w:t xml:space="preserve"> в Республике Беларусь </w:t>
      </w:r>
      <w:r w:rsidR="001417ED" w:rsidRPr="00F13A56">
        <w:rPr>
          <w:sz w:val="30"/>
          <w:szCs w:val="30"/>
        </w:rPr>
        <w:t>проводится</w:t>
      </w:r>
      <w:r w:rsidRPr="00F13A56">
        <w:rPr>
          <w:sz w:val="30"/>
          <w:szCs w:val="30"/>
        </w:rPr>
        <w:t xml:space="preserve"> специальное комплексное мероприятие </w:t>
      </w:r>
      <w:r w:rsidRPr="00F13A56">
        <w:rPr>
          <w:b/>
          <w:sz w:val="30"/>
          <w:szCs w:val="30"/>
        </w:rPr>
        <w:t>«Внимание — дети!»</w:t>
      </w:r>
      <w:r w:rsidRPr="00F13A56">
        <w:rPr>
          <w:sz w:val="30"/>
          <w:szCs w:val="30"/>
        </w:rPr>
        <w:t>, в период проведения которого в соответствии с требованием п.166.9 Правил дорожного движения, предусматривающим движение транспортных средств в светлое время суток с включённым ближним</w:t>
      </w:r>
      <w:proofErr w:type="gramEnd"/>
      <w:r w:rsidRPr="00F13A56">
        <w:rPr>
          <w:sz w:val="30"/>
          <w:szCs w:val="30"/>
        </w:rPr>
        <w:t xml:space="preserve"> светом фар, на период проведения специального комплексного мероприятия</w:t>
      </w:r>
      <w:r w:rsidRPr="00F13A56">
        <w:rPr>
          <w:b/>
          <w:sz w:val="30"/>
          <w:szCs w:val="30"/>
        </w:rPr>
        <w:t>, необходимо в обязательном порядке в светлое время суток включать ближний свет фар на механических транспортных средств</w:t>
      </w:r>
      <w:r w:rsidR="00281ABA" w:rsidRPr="00F13A56">
        <w:rPr>
          <w:b/>
          <w:sz w:val="30"/>
          <w:szCs w:val="30"/>
        </w:rPr>
        <w:t>ах</w:t>
      </w:r>
      <w:r w:rsidR="001417ED" w:rsidRPr="00F13A56">
        <w:rPr>
          <w:sz w:val="30"/>
          <w:szCs w:val="30"/>
        </w:rPr>
        <w:t>.</w:t>
      </w:r>
    </w:p>
    <w:p w:rsidR="00DA35C3" w:rsidRPr="00F13A56" w:rsidRDefault="00DA35C3" w:rsidP="00847250">
      <w:pPr>
        <w:ind w:left="1" w:firstLine="708"/>
        <w:jc w:val="both"/>
        <w:rPr>
          <w:sz w:val="30"/>
          <w:szCs w:val="30"/>
        </w:rPr>
      </w:pPr>
      <w:r w:rsidRPr="00F13A56">
        <w:rPr>
          <w:sz w:val="30"/>
          <w:szCs w:val="30"/>
        </w:rPr>
        <w:t xml:space="preserve">За </w:t>
      </w:r>
      <w:r w:rsidR="00614125" w:rsidRPr="00F13A56">
        <w:rPr>
          <w:sz w:val="30"/>
          <w:szCs w:val="30"/>
        </w:rPr>
        <w:t>не</w:t>
      </w:r>
      <w:r w:rsidRPr="00F13A56">
        <w:rPr>
          <w:sz w:val="30"/>
          <w:szCs w:val="30"/>
        </w:rPr>
        <w:t>выполнение требований данного пункта предусмотрена административная ответственность по ч.3 статьи 18.14 КоАП Республики Беларусь в виде предупреждения или наложения штрафа в размере до двух базовых величин.</w:t>
      </w:r>
    </w:p>
    <w:p w:rsidR="001417ED" w:rsidRPr="00F13A56" w:rsidRDefault="001417ED" w:rsidP="001417ED">
      <w:pPr>
        <w:ind w:firstLine="720"/>
        <w:jc w:val="both"/>
        <w:rPr>
          <w:sz w:val="30"/>
          <w:szCs w:val="30"/>
        </w:rPr>
      </w:pPr>
      <w:r w:rsidRPr="00F13A56">
        <w:rPr>
          <w:sz w:val="30"/>
          <w:szCs w:val="30"/>
        </w:rPr>
        <w:t>В январе-июле 201</w:t>
      </w:r>
      <w:r w:rsidR="0038282F" w:rsidRPr="00F13A56">
        <w:rPr>
          <w:sz w:val="30"/>
          <w:szCs w:val="30"/>
        </w:rPr>
        <w:t>9</w:t>
      </w:r>
      <w:r w:rsidRPr="00F13A56">
        <w:rPr>
          <w:sz w:val="30"/>
          <w:szCs w:val="30"/>
        </w:rPr>
        <w:t> года на территории Гомельской области  совершено 2</w:t>
      </w:r>
      <w:r w:rsidR="0038282F" w:rsidRPr="00F13A56">
        <w:rPr>
          <w:sz w:val="30"/>
          <w:szCs w:val="30"/>
        </w:rPr>
        <w:t>8</w:t>
      </w:r>
      <w:r w:rsidRPr="00F13A56">
        <w:rPr>
          <w:sz w:val="30"/>
          <w:szCs w:val="30"/>
        </w:rPr>
        <w:t xml:space="preserve"> ДТП с участием детей до 18 лет. Наблюдается рост травмированных детей (+2; с 2</w:t>
      </w:r>
      <w:r w:rsidR="0038282F" w:rsidRPr="00F13A56">
        <w:rPr>
          <w:sz w:val="30"/>
          <w:szCs w:val="30"/>
        </w:rPr>
        <w:t>6</w:t>
      </w:r>
      <w:r w:rsidRPr="00F13A56">
        <w:rPr>
          <w:sz w:val="30"/>
          <w:szCs w:val="30"/>
        </w:rPr>
        <w:t xml:space="preserve"> до 2</w:t>
      </w:r>
      <w:r w:rsidR="0038282F" w:rsidRPr="00F13A56">
        <w:rPr>
          <w:sz w:val="30"/>
          <w:szCs w:val="30"/>
        </w:rPr>
        <w:t>8).</w:t>
      </w:r>
    </w:p>
    <w:p w:rsidR="0038282F" w:rsidRPr="00F13A56" w:rsidRDefault="0038282F" w:rsidP="0038282F">
      <w:pPr>
        <w:ind w:firstLine="708"/>
        <w:jc w:val="both"/>
        <w:rPr>
          <w:sz w:val="30"/>
          <w:szCs w:val="30"/>
        </w:rPr>
      </w:pPr>
      <w:proofErr w:type="gramStart"/>
      <w:r w:rsidRPr="00F13A56">
        <w:rPr>
          <w:sz w:val="30"/>
          <w:szCs w:val="30"/>
        </w:rPr>
        <w:t xml:space="preserve">В </w:t>
      </w:r>
      <w:r w:rsidRPr="00F13A56">
        <w:rPr>
          <w:b/>
          <w:i/>
          <w:sz w:val="30"/>
          <w:szCs w:val="30"/>
        </w:rPr>
        <w:t>г. Гомеле</w:t>
      </w:r>
      <w:r w:rsidRPr="00F13A56">
        <w:rPr>
          <w:sz w:val="30"/>
          <w:szCs w:val="30"/>
        </w:rPr>
        <w:t xml:space="preserve"> (с 7 до 8), </w:t>
      </w:r>
      <w:proofErr w:type="spellStart"/>
      <w:r w:rsidRPr="00F13A56">
        <w:rPr>
          <w:b/>
          <w:i/>
          <w:sz w:val="30"/>
          <w:szCs w:val="30"/>
        </w:rPr>
        <w:t>Ветковском</w:t>
      </w:r>
      <w:proofErr w:type="spellEnd"/>
      <w:r w:rsidRPr="00F13A56">
        <w:rPr>
          <w:b/>
          <w:i/>
          <w:sz w:val="30"/>
          <w:szCs w:val="30"/>
        </w:rPr>
        <w:t xml:space="preserve"> </w:t>
      </w:r>
      <w:r w:rsidRPr="00F13A56">
        <w:rPr>
          <w:sz w:val="30"/>
          <w:szCs w:val="30"/>
        </w:rPr>
        <w:t xml:space="preserve">(с 0 до 1), </w:t>
      </w:r>
      <w:proofErr w:type="spellStart"/>
      <w:r w:rsidRPr="00F13A56">
        <w:rPr>
          <w:b/>
          <w:i/>
          <w:sz w:val="30"/>
          <w:szCs w:val="30"/>
        </w:rPr>
        <w:t>Мозырском</w:t>
      </w:r>
      <w:proofErr w:type="spellEnd"/>
      <w:r w:rsidRPr="00F13A56">
        <w:rPr>
          <w:b/>
          <w:i/>
          <w:sz w:val="30"/>
          <w:szCs w:val="30"/>
        </w:rPr>
        <w:t xml:space="preserve"> </w:t>
      </w:r>
      <w:r w:rsidRPr="00F13A56">
        <w:rPr>
          <w:sz w:val="30"/>
          <w:szCs w:val="30"/>
        </w:rPr>
        <w:t>(с 1 до 5)</w:t>
      </w:r>
      <w:r w:rsidRPr="00F13A56">
        <w:rPr>
          <w:b/>
          <w:i/>
          <w:sz w:val="30"/>
          <w:szCs w:val="30"/>
        </w:rPr>
        <w:t xml:space="preserve">, Гомельском и </w:t>
      </w:r>
      <w:proofErr w:type="spellStart"/>
      <w:r w:rsidRPr="00F13A56">
        <w:rPr>
          <w:b/>
          <w:i/>
          <w:sz w:val="30"/>
          <w:szCs w:val="30"/>
        </w:rPr>
        <w:t>Житковичском</w:t>
      </w:r>
      <w:proofErr w:type="spellEnd"/>
      <w:r w:rsidRPr="00F13A56">
        <w:rPr>
          <w:b/>
          <w:i/>
          <w:sz w:val="30"/>
          <w:szCs w:val="30"/>
        </w:rPr>
        <w:t xml:space="preserve"> </w:t>
      </w:r>
      <w:r w:rsidRPr="00F13A56">
        <w:rPr>
          <w:sz w:val="30"/>
          <w:szCs w:val="30"/>
        </w:rPr>
        <w:t>(с 0 до 2),</w:t>
      </w:r>
      <w:r w:rsidRPr="00F13A56">
        <w:rPr>
          <w:b/>
          <w:i/>
          <w:sz w:val="30"/>
          <w:szCs w:val="30"/>
        </w:rPr>
        <w:t xml:space="preserve"> Речицком </w:t>
      </w:r>
      <w:r w:rsidRPr="00F13A56">
        <w:rPr>
          <w:sz w:val="30"/>
          <w:szCs w:val="30"/>
        </w:rPr>
        <w:t>(с 2 до 3)</w:t>
      </w:r>
      <w:r w:rsidRPr="00F13A56">
        <w:rPr>
          <w:b/>
          <w:i/>
          <w:sz w:val="30"/>
          <w:szCs w:val="30"/>
        </w:rPr>
        <w:t xml:space="preserve">, </w:t>
      </w:r>
      <w:r w:rsidRPr="00F13A56">
        <w:rPr>
          <w:sz w:val="30"/>
          <w:szCs w:val="30"/>
        </w:rPr>
        <w:t xml:space="preserve">и </w:t>
      </w:r>
      <w:r w:rsidRPr="00F13A56">
        <w:rPr>
          <w:b/>
          <w:i/>
          <w:sz w:val="30"/>
          <w:szCs w:val="30"/>
        </w:rPr>
        <w:t>Светлогорском</w:t>
      </w:r>
      <w:r w:rsidRPr="00F13A56">
        <w:rPr>
          <w:sz w:val="30"/>
          <w:szCs w:val="30"/>
        </w:rPr>
        <w:t xml:space="preserve"> районах (с 1 до 3) </w:t>
      </w:r>
      <w:r w:rsidRPr="00F13A56">
        <w:rPr>
          <w:b/>
          <w:sz w:val="30"/>
          <w:szCs w:val="30"/>
        </w:rPr>
        <w:t>возросло</w:t>
      </w:r>
      <w:r w:rsidRPr="00F13A56">
        <w:rPr>
          <w:sz w:val="30"/>
          <w:szCs w:val="30"/>
        </w:rPr>
        <w:t xml:space="preserve"> число ДТП с участием несовершеннолетних, а также </w:t>
      </w:r>
      <w:r w:rsidRPr="00F13A56">
        <w:rPr>
          <w:b/>
          <w:sz w:val="30"/>
          <w:szCs w:val="30"/>
        </w:rPr>
        <w:t xml:space="preserve">раненых </w:t>
      </w:r>
      <w:r w:rsidRPr="00F13A56">
        <w:rPr>
          <w:sz w:val="30"/>
          <w:szCs w:val="30"/>
        </w:rPr>
        <w:t xml:space="preserve">в них детей. </w:t>
      </w:r>
      <w:proofErr w:type="gramEnd"/>
    </w:p>
    <w:p w:rsidR="0038282F" w:rsidRPr="00F13A56" w:rsidRDefault="0038282F" w:rsidP="0038282F">
      <w:pPr>
        <w:ind w:firstLine="708"/>
        <w:jc w:val="both"/>
        <w:rPr>
          <w:b/>
          <w:i/>
          <w:sz w:val="30"/>
          <w:szCs w:val="30"/>
        </w:rPr>
      </w:pPr>
      <w:r w:rsidRPr="00F13A56">
        <w:rPr>
          <w:sz w:val="30"/>
          <w:szCs w:val="30"/>
        </w:rPr>
        <w:t xml:space="preserve">Основное влияние на рост детского травматизма оказал возросший (с 14 до 15) </w:t>
      </w:r>
      <w:r w:rsidRPr="00F13A56">
        <w:rPr>
          <w:b/>
          <w:sz w:val="30"/>
          <w:szCs w:val="30"/>
        </w:rPr>
        <w:t>травматизм детей пешеходов</w:t>
      </w:r>
      <w:r w:rsidRPr="00F13A56">
        <w:rPr>
          <w:sz w:val="30"/>
          <w:szCs w:val="30"/>
        </w:rPr>
        <w:t xml:space="preserve">. При этом в 8 из 15 ДТП, наезды на несовершеннолетних пешеходов произошли на пешеходных переходах </w:t>
      </w:r>
      <w:r w:rsidRPr="00F13A56">
        <w:rPr>
          <w:i/>
          <w:sz w:val="30"/>
          <w:szCs w:val="30"/>
        </w:rPr>
        <w:t>(</w:t>
      </w:r>
      <w:r w:rsidRPr="00F13A56">
        <w:rPr>
          <w:b/>
          <w:i/>
          <w:sz w:val="30"/>
          <w:szCs w:val="30"/>
        </w:rPr>
        <w:t>г</w:t>
      </w:r>
      <w:proofErr w:type="gramStart"/>
      <w:r w:rsidRPr="00F13A56">
        <w:rPr>
          <w:b/>
          <w:i/>
          <w:sz w:val="30"/>
          <w:szCs w:val="30"/>
        </w:rPr>
        <w:t>.Г</w:t>
      </w:r>
      <w:proofErr w:type="gramEnd"/>
      <w:r w:rsidRPr="00F13A56">
        <w:rPr>
          <w:b/>
          <w:i/>
          <w:sz w:val="30"/>
          <w:szCs w:val="30"/>
        </w:rPr>
        <w:t xml:space="preserve">омель </w:t>
      </w:r>
      <w:r w:rsidRPr="00F13A56">
        <w:rPr>
          <w:i/>
          <w:sz w:val="30"/>
          <w:szCs w:val="30"/>
        </w:rPr>
        <w:t>– 4 ДТП,</w:t>
      </w:r>
      <w:r w:rsidRPr="00F13A56">
        <w:rPr>
          <w:b/>
          <w:i/>
          <w:sz w:val="30"/>
          <w:szCs w:val="30"/>
        </w:rPr>
        <w:t xml:space="preserve"> </w:t>
      </w:r>
      <w:proofErr w:type="spellStart"/>
      <w:r w:rsidRPr="00F13A56">
        <w:rPr>
          <w:b/>
          <w:i/>
          <w:sz w:val="30"/>
          <w:szCs w:val="30"/>
        </w:rPr>
        <w:t>Мозырский</w:t>
      </w:r>
      <w:proofErr w:type="spellEnd"/>
      <w:r w:rsidRPr="00F13A56">
        <w:rPr>
          <w:b/>
          <w:i/>
          <w:sz w:val="30"/>
          <w:szCs w:val="30"/>
        </w:rPr>
        <w:t xml:space="preserve"> </w:t>
      </w:r>
      <w:r w:rsidRPr="00F13A56">
        <w:rPr>
          <w:i/>
          <w:sz w:val="30"/>
          <w:szCs w:val="30"/>
        </w:rPr>
        <w:t>– 2 ДТП,</w:t>
      </w:r>
      <w:r w:rsidRPr="00F13A56">
        <w:rPr>
          <w:b/>
          <w:i/>
          <w:sz w:val="30"/>
          <w:szCs w:val="30"/>
        </w:rPr>
        <w:t xml:space="preserve"> </w:t>
      </w:r>
      <w:proofErr w:type="spellStart"/>
      <w:r w:rsidRPr="00F13A56">
        <w:rPr>
          <w:b/>
          <w:i/>
          <w:sz w:val="30"/>
          <w:szCs w:val="30"/>
        </w:rPr>
        <w:t>Калинковичский</w:t>
      </w:r>
      <w:proofErr w:type="spellEnd"/>
      <w:r w:rsidRPr="00F13A56">
        <w:rPr>
          <w:b/>
          <w:i/>
          <w:sz w:val="30"/>
          <w:szCs w:val="30"/>
        </w:rPr>
        <w:t xml:space="preserve"> и </w:t>
      </w:r>
      <w:proofErr w:type="spellStart"/>
      <w:r w:rsidRPr="00F13A56">
        <w:rPr>
          <w:b/>
          <w:i/>
          <w:sz w:val="30"/>
          <w:szCs w:val="30"/>
        </w:rPr>
        <w:t>Жлобинский</w:t>
      </w:r>
      <w:proofErr w:type="spellEnd"/>
      <w:r w:rsidRPr="00F13A56">
        <w:rPr>
          <w:b/>
          <w:i/>
          <w:sz w:val="30"/>
          <w:szCs w:val="30"/>
        </w:rPr>
        <w:t xml:space="preserve"> районы </w:t>
      </w:r>
      <w:r w:rsidRPr="00F13A56">
        <w:rPr>
          <w:i/>
          <w:sz w:val="30"/>
          <w:szCs w:val="30"/>
        </w:rPr>
        <w:t xml:space="preserve">– по 1 ДТП). </w:t>
      </w:r>
    </w:p>
    <w:p w:rsidR="0038282F" w:rsidRPr="00F13A56" w:rsidRDefault="0038282F" w:rsidP="0038282F">
      <w:pPr>
        <w:ind w:firstLine="720"/>
        <w:jc w:val="both"/>
        <w:rPr>
          <w:sz w:val="30"/>
          <w:szCs w:val="30"/>
        </w:rPr>
      </w:pPr>
      <w:r w:rsidRPr="00F13A56">
        <w:rPr>
          <w:sz w:val="30"/>
          <w:szCs w:val="30"/>
        </w:rPr>
        <w:t xml:space="preserve">По вине несовершеннолетних пешеходов совершено 6 </w:t>
      </w:r>
      <w:proofErr w:type="gramStart"/>
      <w:r w:rsidRPr="00F13A56">
        <w:rPr>
          <w:sz w:val="30"/>
          <w:szCs w:val="30"/>
        </w:rPr>
        <w:t>ДТП</w:t>
      </w:r>
      <w:proofErr w:type="gramEnd"/>
      <w:r w:rsidRPr="00F13A56">
        <w:rPr>
          <w:sz w:val="30"/>
          <w:szCs w:val="30"/>
        </w:rPr>
        <w:t xml:space="preserve"> в которых 6 несовершеннолетних получили травмы различной степени тяжести.</w:t>
      </w:r>
    </w:p>
    <w:p w:rsidR="0038282F" w:rsidRPr="00F13A56" w:rsidRDefault="0088797F" w:rsidP="0038282F">
      <w:pPr>
        <w:pStyle w:val="Style9"/>
        <w:widowControl/>
        <w:spacing w:line="240" w:lineRule="auto"/>
        <w:rPr>
          <w:rStyle w:val="FontStyle17"/>
          <w:sz w:val="30"/>
          <w:szCs w:val="30"/>
        </w:rPr>
      </w:pPr>
      <w:r w:rsidRPr="00F13A56">
        <w:rPr>
          <w:sz w:val="30"/>
          <w:szCs w:val="30"/>
        </w:rPr>
        <w:t xml:space="preserve">В Республике Беларусь за аналогичный период </w:t>
      </w:r>
      <w:r w:rsidR="0038282F" w:rsidRPr="00F13A56">
        <w:rPr>
          <w:rStyle w:val="FontStyle17"/>
          <w:sz w:val="30"/>
          <w:szCs w:val="30"/>
        </w:rPr>
        <w:t xml:space="preserve">наряду со снижением количества дорожно-транспортных происшествий с участием детей (с 220 до 207; -13; -5,9%) и раненых (с 233 до 213; -20; -8,6%) в них несовершеннолетних, </w:t>
      </w:r>
      <w:r w:rsidR="0038282F" w:rsidRPr="00F13A56">
        <w:rPr>
          <w:rStyle w:val="FontStyle15"/>
          <w:sz w:val="30"/>
          <w:szCs w:val="30"/>
        </w:rPr>
        <w:t xml:space="preserve">число погибших детей осталось на прошлогоднем уровне </w:t>
      </w:r>
      <w:r w:rsidR="0038282F" w:rsidRPr="00F13A56">
        <w:rPr>
          <w:rStyle w:val="FontStyle17"/>
          <w:sz w:val="30"/>
          <w:szCs w:val="30"/>
        </w:rPr>
        <w:t>(15).</w:t>
      </w:r>
    </w:p>
    <w:p w:rsidR="0038282F" w:rsidRPr="00F13A56" w:rsidRDefault="0038282F" w:rsidP="0038282F">
      <w:pPr>
        <w:pStyle w:val="Style10"/>
        <w:widowControl/>
        <w:spacing w:line="240" w:lineRule="auto"/>
        <w:rPr>
          <w:rStyle w:val="FontStyle17"/>
          <w:sz w:val="30"/>
          <w:szCs w:val="30"/>
        </w:rPr>
      </w:pPr>
      <w:r w:rsidRPr="00F13A56">
        <w:rPr>
          <w:rStyle w:val="FontStyle15"/>
          <w:sz w:val="30"/>
          <w:szCs w:val="30"/>
        </w:rPr>
        <w:t xml:space="preserve">Девять погибших </w:t>
      </w:r>
      <w:r w:rsidRPr="00F13A56">
        <w:rPr>
          <w:rStyle w:val="FontStyle17"/>
          <w:sz w:val="30"/>
          <w:szCs w:val="30"/>
        </w:rPr>
        <w:t xml:space="preserve">в ДТП несовершеннолетних являлись </w:t>
      </w:r>
      <w:r w:rsidRPr="00F13A56">
        <w:rPr>
          <w:rStyle w:val="FontStyle15"/>
          <w:sz w:val="30"/>
          <w:szCs w:val="30"/>
        </w:rPr>
        <w:t xml:space="preserve">пассажирами, трое - пешеходами, двое - велосипедистами, один </w:t>
      </w:r>
      <w:proofErr w:type="gramStart"/>
      <w:r w:rsidRPr="00F13A56">
        <w:rPr>
          <w:rStyle w:val="FontStyle15"/>
          <w:sz w:val="30"/>
          <w:szCs w:val="30"/>
        </w:rPr>
        <w:t>-в</w:t>
      </w:r>
      <w:proofErr w:type="gramEnd"/>
      <w:r w:rsidRPr="00F13A56">
        <w:rPr>
          <w:rStyle w:val="FontStyle15"/>
          <w:sz w:val="30"/>
          <w:szCs w:val="30"/>
        </w:rPr>
        <w:t xml:space="preserve">одителем </w:t>
      </w:r>
      <w:r w:rsidRPr="00F13A56">
        <w:rPr>
          <w:rStyle w:val="FontStyle17"/>
          <w:sz w:val="30"/>
          <w:szCs w:val="30"/>
        </w:rPr>
        <w:t xml:space="preserve">транспортного средства. </w:t>
      </w:r>
      <w:r w:rsidRPr="00F13A56">
        <w:rPr>
          <w:rStyle w:val="FontStyle15"/>
          <w:sz w:val="30"/>
          <w:szCs w:val="30"/>
        </w:rPr>
        <w:t xml:space="preserve">Особо неблагополучная ситуация складывается в </w:t>
      </w:r>
      <w:r w:rsidRPr="00F13A56">
        <w:rPr>
          <w:rStyle w:val="FontStyle16"/>
          <w:sz w:val="30"/>
          <w:szCs w:val="30"/>
        </w:rPr>
        <w:t xml:space="preserve">Брестской </w:t>
      </w:r>
      <w:r w:rsidRPr="00F13A56">
        <w:rPr>
          <w:rStyle w:val="FontStyle17"/>
          <w:sz w:val="30"/>
          <w:szCs w:val="30"/>
        </w:rPr>
        <w:t xml:space="preserve">области, где отмечается наибольшее количество погибших детей - </w:t>
      </w:r>
      <w:r w:rsidRPr="00F13A56">
        <w:rPr>
          <w:rStyle w:val="FontStyle15"/>
          <w:sz w:val="30"/>
          <w:szCs w:val="30"/>
        </w:rPr>
        <w:t xml:space="preserve">8 </w:t>
      </w:r>
      <w:r w:rsidRPr="00F13A56">
        <w:rPr>
          <w:rStyle w:val="FontStyle17"/>
          <w:sz w:val="30"/>
          <w:szCs w:val="30"/>
        </w:rPr>
        <w:t>(+14,3%).</w:t>
      </w:r>
    </w:p>
    <w:p w:rsidR="0038282F" w:rsidRPr="00F13A56" w:rsidRDefault="0038282F" w:rsidP="0038282F">
      <w:pPr>
        <w:pStyle w:val="Style9"/>
        <w:widowControl/>
        <w:spacing w:line="240" w:lineRule="auto"/>
        <w:ind w:firstLine="715"/>
        <w:rPr>
          <w:rStyle w:val="FontStyle15"/>
          <w:b w:val="0"/>
          <w:sz w:val="30"/>
          <w:szCs w:val="30"/>
        </w:rPr>
      </w:pPr>
      <w:r w:rsidRPr="00F13A56">
        <w:rPr>
          <w:rStyle w:val="FontStyle15"/>
          <w:sz w:val="30"/>
          <w:szCs w:val="30"/>
        </w:rPr>
        <w:t xml:space="preserve">Только в июле </w:t>
      </w:r>
      <w:r w:rsidRPr="00F13A56">
        <w:rPr>
          <w:rStyle w:val="FontStyle17"/>
          <w:sz w:val="30"/>
          <w:szCs w:val="30"/>
        </w:rPr>
        <w:t xml:space="preserve">т. г. на дорогах страны </w:t>
      </w:r>
      <w:r w:rsidRPr="00F13A56">
        <w:rPr>
          <w:rStyle w:val="FontStyle15"/>
          <w:sz w:val="30"/>
          <w:szCs w:val="30"/>
        </w:rPr>
        <w:t xml:space="preserve">погибли </w:t>
      </w:r>
      <w:r w:rsidRPr="00F13A56">
        <w:rPr>
          <w:rStyle w:val="FontStyle17"/>
          <w:sz w:val="30"/>
          <w:szCs w:val="30"/>
        </w:rPr>
        <w:t xml:space="preserve">6 несовершеннолетних (3 </w:t>
      </w:r>
      <w:r w:rsidRPr="00F13A56">
        <w:rPr>
          <w:rStyle w:val="FontStyle15"/>
          <w:sz w:val="30"/>
          <w:szCs w:val="30"/>
        </w:rPr>
        <w:t xml:space="preserve">пассажира </w:t>
      </w:r>
      <w:r w:rsidRPr="00F13A56">
        <w:rPr>
          <w:rStyle w:val="FontStyle17"/>
          <w:sz w:val="30"/>
          <w:szCs w:val="30"/>
        </w:rPr>
        <w:t xml:space="preserve">в </w:t>
      </w:r>
      <w:r w:rsidRPr="00F13A56">
        <w:rPr>
          <w:rStyle w:val="FontStyle16"/>
          <w:sz w:val="30"/>
          <w:szCs w:val="30"/>
        </w:rPr>
        <w:t xml:space="preserve">Брестской </w:t>
      </w:r>
      <w:r w:rsidRPr="00F13A56">
        <w:rPr>
          <w:rStyle w:val="FontStyle17"/>
          <w:sz w:val="30"/>
          <w:szCs w:val="30"/>
        </w:rPr>
        <w:t xml:space="preserve">области </w:t>
      </w:r>
      <w:r w:rsidRPr="00F13A56">
        <w:rPr>
          <w:rStyle w:val="FontStyle16"/>
          <w:sz w:val="30"/>
          <w:szCs w:val="30"/>
        </w:rPr>
        <w:t xml:space="preserve">(Березовский </w:t>
      </w:r>
      <w:r w:rsidRPr="00F13A56">
        <w:rPr>
          <w:rStyle w:val="FontStyle17"/>
          <w:sz w:val="30"/>
          <w:szCs w:val="30"/>
        </w:rPr>
        <w:t xml:space="preserve">район), все в возрасте до 9 </w:t>
      </w:r>
      <w:r w:rsidRPr="00F13A56">
        <w:rPr>
          <w:rStyle w:val="FontStyle17"/>
          <w:sz w:val="30"/>
          <w:szCs w:val="30"/>
        </w:rPr>
        <w:lastRenderedPageBreak/>
        <w:t xml:space="preserve">лет), 2 </w:t>
      </w:r>
      <w:r w:rsidRPr="00F13A56">
        <w:rPr>
          <w:rStyle w:val="FontStyle15"/>
          <w:sz w:val="30"/>
          <w:szCs w:val="30"/>
        </w:rPr>
        <w:t xml:space="preserve">велосипедиста </w:t>
      </w:r>
      <w:r w:rsidRPr="00F13A56">
        <w:rPr>
          <w:rStyle w:val="FontStyle16"/>
          <w:sz w:val="30"/>
          <w:szCs w:val="30"/>
        </w:rPr>
        <w:t xml:space="preserve">(Минская </w:t>
      </w:r>
      <w:r w:rsidRPr="00F13A56">
        <w:rPr>
          <w:rStyle w:val="FontStyle17"/>
          <w:sz w:val="30"/>
          <w:szCs w:val="30"/>
        </w:rPr>
        <w:t xml:space="preserve">область </w:t>
      </w:r>
      <w:r w:rsidRPr="00F13A56">
        <w:rPr>
          <w:rStyle w:val="FontStyle16"/>
          <w:sz w:val="30"/>
          <w:szCs w:val="30"/>
        </w:rPr>
        <w:t>(</w:t>
      </w:r>
      <w:proofErr w:type="spellStart"/>
      <w:r w:rsidRPr="00F13A56">
        <w:rPr>
          <w:rStyle w:val="FontStyle16"/>
          <w:sz w:val="30"/>
          <w:szCs w:val="30"/>
        </w:rPr>
        <w:t>Солигорский</w:t>
      </w:r>
      <w:proofErr w:type="spellEnd"/>
      <w:r w:rsidRPr="00F13A56">
        <w:rPr>
          <w:rStyle w:val="FontStyle16"/>
          <w:sz w:val="30"/>
          <w:szCs w:val="30"/>
        </w:rPr>
        <w:t xml:space="preserve"> </w:t>
      </w:r>
      <w:r w:rsidRPr="00F13A56">
        <w:rPr>
          <w:rStyle w:val="FontStyle17"/>
          <w:sz w:val="30"/>
          <w:szCs w:val="30"/>
        </w:rPr>
        <w:t xml:space="preserve">район), </w:t>
      </w:r>
      <w:r w:rsidRPr="00F13A56">
        <w:rPr>
          <w:rStyle w:val="FontStyle16"/>
          <w:sz w:val="30"/>
          <w:szCs w:val="30"/>
        </w:rPr>
        <w:t xml:space="preserve">Могилевская </w:t>
      </w:r>
      <w:r w:rsidRPr="00F13A56">
        <w:rPr>
          <w:rStyle w:val="FontStyle17"/>
          <w:sz w:val="30"/>
          <w:szCs w:val="30"/>
        </w:rPr>
        <w:t xml:space="preserve">область </w:t>
      </w:r>
      <w:r w:rsidRPr="00F13A56">
        <w:rPr>
          <w:rStyle w:val="FontStyle16"/>
          <w:sz w:val="30"/>
          <w:szCs w:val="30"/>
        </w:rPr>
        <w:t xml:space="preserve">(г. Могилев), </w:t>
      </w:r>
      <w:r w:rsidRPr="00F13A56">
        <w:rPr>
          <w:rStyle w:val="FontStyle17"/>
          <w:sz w:val="30"/>
          <w:szCs w:val="30"/>
        </w:rPr>
        <w:t xml:space="preserve">оба в возрасте 14 лет) и </w:t>
      </w:r>
      <w:r w:rsidRPr="00F13A56">
        <w:rPr>
          <w:rStyle w:val="FontStyle15"/>
          <w:sz w:val="30"/>
          <w:szCs w:val="30"/>
        </w:rPr>
        <w:t xml:space="preserve">1 пешеход </w:t>
      </w:r>
      <w:r w:rsidRPr="00F13A56">
        <w:rPr>
          <w:rStyle w:val="FontStyle16"/>
          <w:sz w:val="30"/>
          <w:szCs w:val="30"/>
        </w:rPr>
        <w:t xml:space="preserve">(Брестская </w:t>
      </w:r>
      <w:r w:rsidRPr="00F13A56">
        <w:rPr>
          <w:rStyle w:val="FontStyle17"/>
          <w:sz w:val="30"/>
          <w:szCs w:val="30"/>
        </w:rPr>
        <w:t xml:space="preserve">область </w:t>
      </w:r>
      <w:r w:rsidRPr="00F13A56">
        <w:rPr>
          <w:rStyle w:val="FontStyle16"/>
          <w:sz w:val="30"/>
          <w:szCs w:val="30"/>
        </w:rPr>
        <w:t>(</w:t>
      </w:r>
      <w:proofErr w:type="spellStart"/>
      <w:r w:rsidRPr="00F13A56">
        <w:rPr>
          <w:rStyle w:val="FontStyle16"/>
          <w:sz w:val="30"/>
          <w:szCs w:val="30"/>
        </w:rPr>
        <w:t>г</w:t>
      </w:r>
      <w:proofErr w:type="gramStart"/>
      <w:r w:rsidRPr="00F13A56">
        <w:rPr>
          <w:rStyle w:val="FontStyle16"/>
          <w:sz w:val="30"/>
          <w:szCs w:val="30"/>
        </w:rPr>
        <w:t>.Б</w:t>
      </w:r>
      <w:proofErr w:type="gramEnd"/>
      <w:r w:rsidRPr="00F13A56">
        <w:rPr>
          <w:rStyle w:val="FontStyle16"/>
          <w:sz w:val="30"/>
          <w:szCs w:val="30"/>
        </w:rPr>
        <w:t>арановичи</w:t>
      </w:r>
      <w:proofErr w:type="spellEnd"/>
      <w:r w:rsidRPr="00F13A56">
        <w:rPr>
          <w:rStyle w:val="FontStyle16"/>
          <w:sz w:val="30"/>
          <w:szCs w:val="30"/>
        </w:rPr>
        <w:t xml:space="preserve">\ </w:t>
      </w:r>
      <w:r w:rsidRPr="00F13A56">
        <w:rPr>
          <w:rStyle w:val="FontStyle17"/>
          <w:sz w:val="30"/>
          <w:szCs w:val="30"/>
        </w:rPr>
        <w:t xml:space="preserve">в возрасте 12 лет), </w:t>
      </w:r>
      <w:r w:rsidRPr="00F13A56">
        <w:rPr>
          <w:rStyle w:val="FontStyle15"/>
          <w:sz w:val="30"/>
          <w:szCs w:val="30"/>
        </w:rPr>
        <w:t xml:space="preserve">40 </w:t>
      </w:r>
      <w:r w:rsidRPr="00F13A56">
        <w:rPr>
          <w:rStyle w:val="FontStyle17"/>
          <w:sz w:val="30"/>
          <w:szCs w:val="30"/>
        </w:rPr>
        <w:t xml:space="preserve">детей получили </w:t>
      </w:r>
      <w:r w:rsidRPr="00F13A56">
        <w:rPr>
          <w:rStyle w:val="FontStyle15"/>
          <w:sz w:val="30"/>
          <w:szCs w:val="30"/>
        </w:rPr>
        <w:t>травмы.</w:t>
      </w:r>
    </w:p>
    <w:p w:rsidR="0038282F" w:rsidRPr="00F13A56" w:rsidRDefault="00F10EB3" w:rsidP="0038282F">
      <w:pPr>
        <w:pStyle w:val="a3"/>
        <w:spacing w:line="240" w:lineRule="auto"/>
        <w:ind w:left="0" w:firstLine="708"/>
        <w:jc w:val="both"/>
        <w:rPr>
          <w:szCs w:val="30"/>
        </w:rPr>
      </w:pPr>
      <w:r w:rsidRPr="00F13A56">
        <w:rPr>
          <w:szCs w:val="30"/>
        </w:rPr>
        <w:t xml:space="preserve">Дорожно-транспортные происшествия с участием детей заставляют задуматься о многом. Но в первую очередь – это клич родителям: «Хорошо ли ребенок знает ПДД, соблюдает ли он эти правила». Как показывает практика, во многих случаях знание ПДД остается только теорией, на практике же ребята и их родители (прежде всего при перевозке детей в транспортных средствах) показывают грубое пренебрежение Правилами дорожного движения. </w:t>
      </w:r>
    </w:p>
    <w:p w:rsidR="0038282F" w:rsidRPr="00F13A56" w:rsidRDefault="006756FC" w:rsidP="0038282F">
      <w:pPr>
        <w:pStyle w:val="a3"/>
        <w:spacing w:line="240" w:lineRule="auto"/>
        <w:ind w:left="0" w:firstLine="708"/>
        <w:jc w:val="both"/>
        <w:rPr>
          <w:szCs w:val="30"/>
        </w:rPr>
      </w:pPr>
      <w:r w:rsidRPr="00F13A56">
        <w:rPr>
          <w:szCs w:val="30"/>
        </w:rPr>
        <w:t>Поэтому Госавтоинспекция</w:t>
      </w:r>
      <w:r w:rsidR="00F10EB3" w:rsidRPr="00F13A56">
        <w:rPr>
          <w:szCs w:val="30"/>
        </w:rPr>
        <w:t xml:space="preserve"> настоятельно рекомендует соблюдать самые элементарные </w:t>
      </w:r>
      <w:r w:rsidRPr="00F13A56">
        <w:rPr>
          <w:szCs w:val="30"/>
        </w:rPr>
        <w:t xml:space="preserve">Правила </w:t>
      </w:r>
      <w:r w:rsidR="0038282F" w:rsidRPr="00F13A56">
        <w:rPr>
          <w:szCs w:val="30"/>
        </w:rPr>
        <w:t xml:space="preserve">дорожного </w:t>
      </w:r>
      <w:r w:rsidRPr="00F13A56">
        <w:rPr>
          <w:szCs w:val="30"/>
        </w:rPr>
        <w:t>движения!</w:t>
      </w:r>
    </w:p>
    <w:p w:rsidR="0038282F" w:rsidRPr="00F13A56" w:rsidRDefault="006756FC" w:rsidP="0038282F">
      <w:pPr>
        <w:pStyle w:val="a3"/>
        <w:spacing w:line="240" w:lineRule="auto"/>
        <w:ind w:left="0" w:firstLine="708"/>
        <w:jc w:val="both"/>
        <w:rPr>
          <w:szCs w:val="30"/>
        </w:rPr>
      </w:pPr>
      <w:r w:rsidRPr="00F13A56">
        <w:rPr>
          <w:szCs w:val="30"/>
        </w:rPr>
        <w:t>Уважаемые взрослые</w:t>
      </w:r>
      <w:r w:rsidR="00F10EB3" w:rsidRPr="00F13A56">
        <w:rPr>
          <w:szCs w:val="30"/>
        </w:rPr>
        <w:t xml:space="preserve">, обратите особое внимание на обучение детей дорожной грамоте, умению ориентироваться в различных дорожных ситуациях, закрепите полученные знания на практике. Напомните основные требования Правил дорожного движения. Расскажите ребенку главное правило: находясь на улице, следует быть внимательным и уметь правильно оценить дорожную ситуацию. </w:t>
      </w:r>
    </w:p>
    <w:p w:rsidR="0038282F" w:rsidRPr="00F13A56" w:rsidRDefault="00F10EB3" w:rsidP="0038282F">
      <w:pPr>
        <w:pStyle w:val="a3"/>
        <w:spacing w:line="240" w:lineRule="auto"/>
        <w:ind w:left="0" w:firstLine="708"/>
        <w:jc w:val="both"/>
        <w:rPr>
          <w:szCs w:val="30"/>
        </w:rPr>
      </w:pPr>
      <w:r w:rsidRPr="00F13A56">
        <w:rPr>
          <w:szCs w:val="30"/>
        </w:rPr>
        <w:t xml:space="preserve">Показывайте детям личный пример соблюдения ПДД: </w:t>
      </w:r>
    </w:p>
    <w:p w:rsidR="004A2A84" w:rsidRPr="00F13A56" w:rsidRDefault="00F10EB3" w:rsidP="0038282F">
      <w:pPr>
        <w:pStyle w:val="a3"/>
        <w:spacing w:line="240" w:lineRule="auto"/>
        <w:ind w:left="0"/>
        <w:jc w:val="both"/>
        <w:rPr>
          <w:szCs w:val="30"/>
        </w:rPr>
      </w:pPr>
      <w:r w:rsidRPr="00F13A56">
        <w:rPr>
          <w:szCs w:val="30"/>
        </w:rPr>
        <w:t>1. Не спешите, переходите дорогу размеренным шагом.</w:t>
      </w:r>
      <w:r w:rsidR="006756FC" w:rsidRPr="00F13A56">
        <w:rPr>
          <w:szCs w:val="30"/>
        </w:rPr>
        <w:tab/>
      </w:r>
      <w:r w:rsidRPr="00F13A56">
        <w:rPr>
          <w:szCs w:val="30"/>
        </w:rPr>
        <w:t xml:space="preserve"> </w:t>
      </w:r>
      <w:r w:rsidRPr="00F13A56">
        <w:rPr>
          <w:szCs w:val="30"/>
        </w:rPr>
        <w:br/>
        <w:t xml:space="preserve">2. Выходя на проезжую часть дороги, прекратите разговаривать — ребёнок должен привыкнуть, что при переходе дороги нужно сосредоточиться. </w:t>
      </w:r>
      <w:r w:rsidRPr="00F13A56">
        <w:rPr>
          <w:szCs w:val="30"/>
        </w:rPr>
        <w:br/>
        <w:t xml:space="preserve">3. Не переходите дорогу на красный или жёлтый сигнал светофора. </w:t>
      </w:r>
      <w:r w:rsidR="006756FC" w:rsidRPr="00F13A56">
        <w:rPr>
          <w:szCs w:val="30"/>
        </w:rPr>
        <w:tab/>
      </w:r>
      <w:r w:rsidRPr="00F13A56">
        <w:rPr>
          <w:szCs w:val="30"/>
        </w:rPr>
        <w:br/>
        <w:t xml:space="preserve">4. Переходите дорогу только в местах, обозначенных дорожным знаком «Пешеходный </w:t>
      </w:r>
      <w:r w:rsidR="006756FC" w:rsidRPr="00F13A56">
        <w:rPr>
          <w:szCs w:val="30"/>
        </w:rPr>
        <w:tab/>
      </w:r>
      <w:r w:rsidRPr="00F13A56">
        <w:rPr>
          <w:szCs w:val="30"/>
        </w:rPr>
        <w:t xml:space="preserve">переход». </w:t>
      </w:r>
      <w:r w:rsidR="006756FC" w:rsidRPr="00F13A56">
        <w:rPr>
          <w:szCs w:val="30"/>
        </w:rPr>
        <w:tab/>
      </w:r>
      <w:r w:rsidRPr="00F13A56">
        <w:rPr>
          <w:szCs w:val="30"/>
        </w:rPr>
        <w:br/>
        <w:t xml:space="preserve">5. Из автобуса, троллейбуса, такси выходите первыми. В противном случае ребёнок может упасть или выбежать на проезжую часть дороги. </w:t>
      </w:r>
      <w:r w:rsidRPr="00F13A56">
        <w:rPr>
          <w:szCs w:val="30"/>
        </w:rPr>
        <w:br/>
        <w:t xml:space="preserve">6. Привлекайте ребёнка к участию в ваших наблюдениях за дорожной обстановкой: показывайте ему те машины, которые готовятся поворачивать, едут с большой скоростью и т.д. </w:t>
      </w:r>
      <w:r w:rsidR="006756FC" w:rsidRPr="00F13A56">
        <w:rPr>
          <w:szCs w:val="30"/>
        </w:rPr>
        <w:tab/>
      </w:r>
      <w:r w:rsidRPr="00F13A56">
        <w:rPr>
          <w:szCs w:val="30"/>
        </w:rPr>
        <w:br/>
        <w:t xml:space="preserve">7. Не выходите с ребёнком из-за препятствий, автомобилей, кустов, деревьев не осмотрев предварительно дорогу, — это типичная ошибка, и нельзя допускать, чтобы дети её повторяли. </w:t>
      </w:r>
      <w:r w:rsidR="006756FC" w:rsidRPr="00F13A56">
        <w:rPr>
          <w:szCs w:val="30"/>
        </w:rPr>
        <w:tab/>
      </w:r>
      <w:r w:rsidRPr="00F13A56">
        <w:rPr>
          <w:szCs w:val="30"/>
        </w:rPr>
        <w:br/>
        <w:t>8. Не разрешайте детям играть вблизи дороги и на проезжей части улицы</w:t>
      </w:r>
      <w:r w:rsidR="006756FC" w:rsidRPr="00F13A56">
        <w:rPr>
          <w:szCs w:val="30"/>
        </w:rPr>
        <w:t>.</w:t>
      </w:r>
    </w:p>
    <w:p w:rsidR="006756FC" w:rsidRPr="00F13A56" w:rsidRDefault="004A2A84" w:rsidP="00847250">
      <w:pPr>
        <w:pStyle w:val="a4"/>
        <w:ind w:firstLine="708"/>
        <w:jc w:val="both"/>
        <w:rPr>
          <w:sz w:val="30"/>
          <w:szCs w:val="30"/>
        </w:rPr>
      </w:pPr>
      <w:r w:rsidRPr="00F13A56">
        <w:rPr>
          <w:sz w:val="30"/>
          <w:szCs w:val="30"/>
        </w:rPr>
        <w:t xml:space="preserve">Уважаемые родители, постоянно контролируйте местонахождение своих детей. Не оставляйте их без присмотра и следите, чтобы ребята не играли вблизи дорог. Объясняйте им, как вести себя в опасных ситуациях. Прикрепляйте к одежде детей </w:t>
      </w:r>
      <w:proofErr w:type="spellStart"/>
      <w:r w:rsidRPr="00F13A56">
        <w:rPr>
          <w:sz w:val="30"/>
          <w:szCs w:val="30"/>
        </w:rPr>
        <w:t>световозвращающие</w:t>
      </w:r>
      <w:proofErr w:type="spellEnd"/>
      <w:r w:rsidRPr="00F13A56">
        <w:rPr>
          <w:sz w:val="30"/>
          <w:szCs w:val="30"/>
        </w:rPr>
        <w:t xml:space="preserve"> элементы. Напоминайте маленьким участникам движения правила безопасного поведения на улице, следите за тем, чтобы дети их соблюдали. Не позволяйте ребенку до 14 лет выезжать на дорогу </w:t>
      </w:r>
      <w:r w:rsidRPr="00F13A56">
        <w:rPr>
          <w:sz w:val="30"/>
          <w:szCs w:val="30"/>
        </w:rPr>
        <w:lastRenderedPageBreak/>
        <w:t xml:space="preserve">общего пользования на велосипеде. Храните ключи от личного транспорта в недоступном </w:t>
      </w:r>
      <w:r w:rsidR="006756FC" w:rsidRPr="00F13A56">
        <w:rPr>
          <w:sz w:val="30"/>
          <w:szCs w:val="30"/>
        </w:rPr>
        <w:t>для детей месте.</w:t>
      </w:r>
      <w:r w:rsidR="006756FC" w:rsidRPr="00F13A56">
        <w:rPr>
          <w:sz w:val="30"/>
          <w:szCs w:val="30"/>
        </w:rPr>
        <w:tab/>
        <w:t xml:space="preserve"> </w:t>
      </w:r>
      <w:r w:rsidR="006756FC" w:rsidRPr="00F13A56">
        <w:rPr>
          <w:sz w:val="30"/>
          <w:szCs w:val="30"/>
        </w:rPr>
        <w:br/>
      </w:r>
      <w:r w:rsidR="00F13A56" w:rsidRPr="00F13A56">
        <w:rPr>
          <w:sz w:val="30"/>
          <w:szCs w:val="30"/>
        </w:rPr>
        <w:t xml:space="preserve">        </w:t>
      </w:r>
      <w:r w:rsidRPr="00F13A56">
        <w:rPr>
          <w:sz w:val="30"/>
          <w:szCs w:val="30"/>
        </w:rPr>
        <w:t xml:space="preserve">Уважаемые водители, управляя транспортными </w:t>
      </w:r>
      <w:proofErr w:type="gramStart"/>
      <w:r w:rsidRPr="00F13A56">
        <w:rPr>
          <w:sz w:val="30"/>
          <w:szCs w:val="30"/>
        </w:rPr>
        <w:t>средствами</w:t>
      </w:r>
      <w:proofErr w:type="gramEnd"/>
      <w:r w:rsidRPr="00F13A56">
        <w:rPr>
          <w:sz w:val="30"/>
          <w:szCs w:val="30"/>
        </w:rPr>
        <w:t xml:space="preserve"> проявляйте особое внимание вблизи населенных пунктов, школ, при проезде перекрестков и пешеходных переходов, где возможно появление на проезжей части пешеходов и велосипедистов, особенно в вечернее и ночное время суток, на неосвещенных участках дорог, до минимума снижайте скорость для обеспечения безопасности дорожного движения.</w:t>
      </w:r>
      <w:r w:rsidR="006756FC" w:rsidRPr="00F13A56">
        <w:rPr>
          <w:sz w:val="30"/>
          <w:szCs w:val="30"/>
        </w:rPr>
        <w:t xml:space="preserve"> Также помните перевозк</w:t>
      </w:r>
      <w:r w:rsidR="00847250" w:rsidRPr="00F13A56">
        <w:rPr>
          <w:sz w:val="30"/>
          <w:szCs w:val="30"/>
        </w:rPr>
        <w:t>а</w:t>
      </w:r>
      <w:r w:rsidR="006756FC" w:rsidRPr="00F13A56">
        <w:rPr>
          <w:sz w:val="30"/>
          <w:szCs w:val="30"/>
        </w:rPr>
        <w:t xml:space="preserve"> детей в легковом автомобиле, оборудованном ремнями безопасности, должна осуществляться с использованием:</w:t>
      </w:r>
    </w:p>
    <w:p w:rsidR="006756FC" w:rsidRPr="00F13A56" w:rsidRDefault="006756FC" w:rsidP="00847250">
      <w:pPr>
        <w:pStyle w:val="a4"/>
        <w:ind w:firstLine="708"/>
        <w:jc w:val="both"/>
        <w:rPr>
          <w:sz w:val="30"/>
          <w:szCs w:val="30"/>
        </w:rPr>
      </w:pPr>
      <w:r w:rsidRPr="00F13A56">
        <w:rPr>
          <w:sz w:val="30"/>
          <w:szCs w:val="30"/>
        </w:rPr>
        <w:t>- детских удерживающих устройств, соответствующих весу и росту ребенка, – в возрасте до пяти лет;</w:t>
      </w:r>
    </w:p>
    <w:p w:rsidR="006756FC" w:rsidRPr="00F13A56" w:rsidRDefault="006756FC" w:rsidP="00847250">
      <w:pPr>
        <w:pStyle w:val="a4"/>
        <w:ind w:firstLine="708"/>
        <w:jc w:val="both"/>
        <w:rPr>
          <w:sz w:val="30"/>
          <w:szCs w:val="30"/>
        </w:rPr>
      </w:pPr>
      <w:r w:rsidRPr="00F13A56">
        <w:rPr>
          <w:sz w:val="30"/>
          <w:szCs w:val="30"/>
        </w:rPr>
        <w:t>- детских удерживающих устройств, соответствующих весу и росту ребенка, иных средств (бустеров, специальных подушек для сидения, дополнительных сидений), позволяющих безопасно пристегнуть ребенка с помощью ремней безопасности, предусмотренных конструкцией транспортного средства, – в возрасте от пяти до двенадцати лет.</w:t>
      </w:r>
    </w:p>
    <w:p w:rsidR="006756FC" w:rsidRPr="00F13A56" w:rsidRDefault="006756FC" w:rsidP="00847250">
      <w:pPr>
        <w:pStyle w:val="a4"/>
        <w:ind w:firstLine="708"/>
        <w:jc w:val="both"/>
        <w:rPr>
          <w:sz w:val="30"/>
          <w:szCs w:val="30"/>
        </w:rPr>
      </w:pPr>
      <w:r w:rsidRPr="00F13A56">
        <w:rPr>
          <w:sz w:val="30"/>
          <w:szCs w:val="30"/>
        </w:rPr>
        <w:t xml:space="preserve">Допускается перевозить детей в возрасте до двенадцати лет без использования детских удерживающих устройств, если рост ребенка превышает </w:t>
      </w:r>
      <w:smartTag w:uri="urn:schemas-microsoft-com:office:smarttags" w:element="metricconverter">
        <w:smartTagPr>
          <w:attr w:name="ProductID" w:val="150 сантиметров"/>
        </w:smartTagPr>
        <w:r w:rsidRPr="00F13A56">
          <w:rPr>
            <w:sz w:val="30"/>
            <w:szCs w:val="30"/>
          </w:rPr>
          <w:t>150 сантиметров</w:t>
        </w:r>
      </w:smartTag>
      <w:r w:rsidRPr="00F13A56">
        <w:rPr>
          <w:sz w:val="30"/>
          <w:szCs w:val="30"/>
        </w:rPr>
        <w:t>, а также в автомобиле-такси.</w:t>
      </w:r>
    </w:p>
    <w:p w:rsidR="00847250" w:rsidRPr="00F13A56" w:rsidRDefault="00847250" w:rsidP="00847250">
      <w:pPr>
        <w:autoSpaceDE w:val="0"/>
        <w:autoSpaceDN w:val="0"/>
        <w:adjustRightInd w:val="0"/>
        <w:ind w:firstLine="708"/>
        <w:jc w:val="both"/>
        <w:textAlignment w:val="center"/>
        <w:rPr>
          <w:b/>
          <w:sz w:val="30"/>
          <w:szCs w:val="30"/>
        </w:rPr>
      </w:pPr>
      <w:r w:rsidRPr="00F13A56">
        <w:rPr>
          <w:sz w:val="30"/>
          <w:szCs w:val="30"/>
        </w:rPr>
        <w:t>Мы несём ответственность за всех детей, независимо от степени родства, и должны объединить усилия, чтобы из сводок дорожно-транспортных происшествий исчезли дети, а поведение взрослых на дороге должно стать для несовершеннолетних примером для подражания.</w:t>
      </w:r>
    </w:p>
    <w:p w:rsidR="00DA35C3" w:rsidRPr="00F13A56" w:rsidRDefault="00DA35C3" w:rsidP="00847250">
      <w:pPr>
        <w:autoSpaceDE w:val="0"/>
        <w:autoSpaceDN w:val="0"/>
        <w:adjustRightInd w:val="0"/>
        <w:jc w:val="both"/>
        <w:textAlignment w:val="center"/>
        <w:rPr>
          <w:sz w:val="30"/>
          <w:szCs w:val="30"/>
        </w:rPr>
      </w:pPr>
    </w:p>
    <w:p w:rsidR="00614125" w:rsidRPr="00F13A56" w:rsidRDefault="00B32EF5" w:rsidP="00847250">
      <w:pPr>
        <w:autoSpaceDE w:val="0"/>
        <w:autoSpaceDN w:val="0"/>
        <w:adjustRightInd w:val="0"/>
        <w:ind w:left="3540"/>
        <w:jc w:val="both"/>
        <w:textAlignment w:val="center"/>
        <w:rPr>
          <w:b/>
          <w:sz w:val="30"/>
          <w:szCs w:val="30"/>
        </w:rPr>
      </w:pPr>
      <w:r>
        <w:rPr>
          <w:b/>
          <w:sz w:val="30"/>
          <w:szCs w:val="30"/>
        </w:rPr>
        <w:t>ОГАИ ОВД Лельчицкого райисполкома</w:t>
      </w:r>
    </w:p>
    <w:p w:rsidR="001417ED" w:rsidRPr="00F13A56" w:rsidRDefault="001417ED">
      <w:pPr>
        <w:autoSpaceDE w:val="0"/>
        <w:autoSpaceDN w:val="0"/>
        <w:adjustRightInd w:val="0"/>
        <w:ind w:left="3540"/>
        <w:jc w:val="both"/>
        <w:textAlignment w:val="center"/>
        <w:rPr>
          <w:b/>
          <w:sz w:val="30"/>
          <w:szCs w:val="30"/>
        </w:rPr>
      </w:pPr>
    </w:p>
    <w:sectPr w:rsidR="001417ED" w:rsidRPr="00F13A56" w:rsidSect="00851B9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iosLight"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Helios">
    <w:altName w:val="Courier New"/>
    <w:panose1 w:val="00000000000000000000"/>
    <w:charset w:val="00"/>
    <w:family w:val="decorative"/>
    <w:notTrueType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763D19"/>
    <w:multiLevelType w:val="multilevel"/>
    <w:tmpl w:val="744E4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A08"/>
    <w:rsid w:val="000174C6"/>
    <w:rsid w:val="001417ED"/>
    <w:rsid w:val="00157D67"/>
    <w:rsid w:val="00281ABA"/>
    <w:rsid w:val="0036676C"/>
    <w:rsid w:val="0038282F"/>
    <w:rsid w:val="00397F1C"/>
    <w:rsid w:val="003B5775"/>
    <w:rsid w:val="003F5AED"/>
    <w:rsid w:val="004A2A84"/>
    <w:rsid w:val="00507AE2"/>
    <w:rsid w:val="00614125"/>
    <w:rsid w:val="006756FC"/>
    <w:rsid w:val="006C68B4"/>
    <w:rsid w:val="00847250"/>
    <w:rsid w:val="00851B93"/>
    <w:rsid w:val="0088797F"/>
    <w:rsid w:val="008A1EA3"/>
    <w:rsid w:val="0096631B"/>
    <w:rsid w:val="00974865"/>
    <w:rsid w:val="009B0A03"/>
    <w:rsid w:val="009B7364"/>
    <w:rsid w:val="009E2F24"/>
    <w:rsid w:val="00B32EF5"/>
    <w:rsid w:val="00B36A08"/>
    <w:rsid w:val="00B4784D"/>
    <w:rsid w:val="00B63121"/>
    <w:rsid w:val="00B6441A"/>
    <w:rsid w:val="00B86B1A"/>
    <w:rsid w:val="00BC23C9"/>
    <w:rsid w:val="00CB15A2"/>
    <w:rsid w:val="00CD7D2A"/>
    <w:rsid w:val="00D62407"/>
    <w:rsid w:val="00D6269C"/>
    <w:rsid w:val="00D76042"/>
    <w:rsid w:val="00DA35C3"/>
    <w:rsid w:val="00ED6FD9"/>
    <w:rsid w:val="00F10EB3"/>
    <w:rsid w:val="00F13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A08"/>
    <w:pPr>
      <w:suppressAutoHyphens/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B36A08"/>
    <w:pPr>
      <w:suppressAutoHyphens w:val="0"/>
      <w:spacing w:line="280" w:lineRule="exact"/>
      <w:ind w:left="5103"/>
    </w:pPr>
    <w:rPr>
      <w:sz w:val="30"/>
      <w:szCs w:val="20"/>
      <w:lang w:eastAsia="ru-RU"/>
    </w:rPr>
  </w:style>
  <w:style w:type="paragraph" w:styleId="2">
    <w:name w:val="Body Text 2"/>
    <w:basedOn w:val="a"/>
    <w:link w:val="20"/>
    <w:rsid w:val="00DA35C3"/>
    <w:pPr>
      <w:suppressAutoHyphens w:val="0"/>
      <w:jc w:val="both"/>
    </w:pPr>
    <w:rPr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DA35C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No Spacing"/>
    <w:uiPriority w:val="1"/>
    <w:qFormat/>
    <w:rsid w:val="00DA35C3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41004220435043A0441044281">
    <w:name w:val="&lt;0410&gt;__&lt;0422&gt;&lt;0435&gt;&lt;043A&gt;&lt;0441&gt;&lt;0442&gt;__81"/>
    <w:aliases w:val="5_&lt;0431&gt;&lt;0435&gt;&lt;0437&gt;_&lt;0430&gt;&lt;0431&gt;&lt;0437&gt;"/>
    <w:basedOn w:val="a"/>
    <w:rsid w:val="00DA35C3"/>
    <w:pPr>
      <w:autoSpaceDE w:val="0"/>
      <w:autoSpaceDN w:val="0"/>
      <w:adjustRightInd w:val="0"/>
      <w:spacing w:line="180" w:lineRule="atLeast"/>
      <w:jc w:val="both"/>
      <w:textAlignment w:val="center"/>
    </w:pPr>
    <w:rPr>
      <w:rFonts w:ascii="HeliosLight" w:hAnsi="HeliosLight" w:cs="HeliosLight"/>
      <w:color w:val="000000"/>
      <w:spacing w:val="2"/>
      <w:sz w:val="16"/>
      <w:szCs w:val="16"/>
      <w:lang w:eastAsia="ru-RU"/>
    </w:rPr>
  </w:style>
  <w:style w:type="paragraph" w:customStyle="1" w:styleId="0410041704300433043E043B04460435043D0442044010043A044004300441043D">
    <w:name w:val="&lt;0410&gt;__&lt;0417&gt;&lt;0430&gt;&lt;0433&gt;&lt;043E&gt;&lt;043B&gt;_&lt;0446&gt;&lt;0435&gt;&lt;043D&gt;&lt;0442&gt;&lt;0440&gt;_10__&lt;043A&gt;&lt;0440&gt;&lt;0430&gt;&lt;0441&gt;&lt;043D&gt;"/>
    <w:basedOn w:val="a"/>
    <w:rsid w:val="00DA35C3"/>
    <w:pPr>
      <w:autoSpaceDE w:val="0"/>
      <w:autoSpaceDN w:val="0"/>
      <w:adjustRightInd w:val="0"/>
      <w:spacing w:line="240" w:lineRule="atLeast"/>
      <w:jc w:val="center"/>
      <w:textAlignment w:val="center"/>
    </w:pPr>
    <w:rPr>
      <w:rFonts w:ascii="Helios" w:hAnsi="Helios" w:cs="Helios"/>
      <w:b/>
      <w:bCs/>
      <w:color w:val="ED2524"/>
      <w:spacing w:val="4"/>
      <w:sz w:val="20"/>
      <w:szCs w:val="20"/>
      <w:lang w:eastAsia="ru-RU"/>
    </w:rPr>
  </w:style>
  <w:style w:type="paragraph" w:customStyle="1" w:styleId="0410041704300433043E043B04260435043D0442044011043A044004300441043D">
    <w:name w:val="&lt;0410&gt;__&lt;0417&gt;&lt;0430&gt;&lt;0433&gt;&lt;043E&gt;&lt;043B&gt;_&lt;0426&gt;&lt;0435&gt;&lt;043D&gt;&lt;0442&gt;&lt;0440&gt;_11__&lt;043A&gt;&lt;0440&gt;&lt;0430&gt;&lt;0441&gt;&lt;043D&gt;"/>
    <w:basedOn w:val="a"/>
    <w:rsid w:val="00DA35C3"/>
    <w:pPr>
      <w:suppressAutoHyphens w:val="0"/>
      <w:autoSpaceDE w:val="0"/>
      <w:autoSpaceDN w:val="0"/>
      <w:adjustRightInd w:val="0"/>
      <w:spacing w:line="240" w:lineRule="atLeast"/>
      <w:jc w:val="center"/>
      <w:textAlignment w:val="center"/>
    </w:pPr>
    <w:rPr>
      <w:rFonts w:ascii="Helios" w:hAnsi="Helios" w:cs="Helios"/>
      <w:b/>
      <w:bCs/>
      <w:color w:val="ED2524"/>
      <w:w w:val="93"/>
      <w:sz w:val="22"/>
      <w:szCs w:val="22"/>
      <w:lang w:eastAsia="ru-RU"/>
    </w:rPr>
  </w:style>
  <w:style w:type="character" w:styleId="a5">
    <w:name w:val="Emphasis"/>
    <w:basedOn w:val="a0"/>
    <w:uiPriority w:val="20"/>
    <w:qFormat/>
    <w:rsid w:val="00DA35C3"/>
    <w:rPr>
      <w:i/>
      <w:iCs/>
    </w:rPr>
  </w:style>
  <w:style w:type="paragraph" w:styleId="a6">
    <w:name w:val="Normal (Web)"/>
    <w:basedOn w:val="a"/>
    <w:uiPriority w:val="99"/>
    <w:unhideWhenUsed/>
    <w:rsid w:val="003B5775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a7">
    <w:name w:val="Знак Знак Знак Знак Знак Знак Знак Знак Знак Знак Знак Знак Знак Знак Знак"/>
    <w:basedOn w:val="a"/>
    <w:rsid w:val="001417ED"/>
    <w:pPr>
      <w:suppressAutoHyphens w:val="0"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8">
    <w:name w:val="header"/>
    <w:aliases w:val="Header Char"/>
    <w:basedOn w:val="a"/>
    <w:link w:val="a9"/>
    <w:rsid w:val="001417ED"/>
    <w:pPr>
      <w:tabs>
        <w:tab w:val="center" w:pos="4677"/>
        <w:tab w:val="right" w:pos="9355"/>
      </w:tabs>
      <w:suppressAutoHyphens w:val="0"/>
    </w:pPr>
    <w:rPr>
      <w:sz w:val="20"/>
      <w:szCs w:val="20"/>
      <w:lang w:eastAsia="ru-RU"/>
    </w:rPr>
  </w:style>
  <w:style w:type="character" w:customStyle="1" w:styleId="a9">
    <w:name w:val="Верхний колонтитул Знак"/>
    <w:aliases w:val="Header Char Знак"/>
    <w:basedOn w:val="a0"/>
    <w:link w:val="a8"/>
    <w:rsid w:val="001417E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1417ED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1417E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9">
    <w:name w:val="Style9"/>
    <w:basedOn w:val="a"/>
    <w:uiPriority w:val="99"/>
    <w:rsid w:val="0038282F"/>
    <w:pPr>
      <w:widowControl w:val="0"/>
      <w:suppressAutoHyphens w:val="0"/>
      <w:autoSpaceDE w:val="0"/>
      <w:autoSpaceDN w:val="0"/>
      <w:adjustRightInd w:val="0"/>
      <w:spacing w:line="317" w:lineRule="exact"/>
      <w:ind w:firstLine="720"/>
      <w:jc w:val="both"/>
    </w:pPr>
    <w:rPr>
      <w:lang w:eastAsia="ru-RU"/>
    </w:rPr>
  </w:style>
  <w:style w:type="paragraph" w:customStyle="1" w:styleId="Style10">
    <w:name w:val="Style10"/>
    <w:basedOn w:val="a"/>
    <w:uiPriority w:val="99"/>
    <w:rsid w:val="0038282F"/>
    <w:pPr>
      <w:widowControl w:val="0"/>
      <w:suppressAutoHyphens w:val="0"/>
      <w:autoSpaceDE w:val="0"/>
      <w:autoSpaceDN w:val="0"/>
      <w:adjustRightInd w:val="0"/>
      <w:spacing w:line="317" w:lineRule="exact"/>
      <w:ind w:firstLine="696"/>
      <w:jc w:val="both"/>
    </w:pPr>
    <w:rPr>
      <w:lang w:eastAsia="ru-RU"/>
    </w:rPr>
  </w:style>
  <w:style w:type="character" w:customStyle="1" w:styleId="FontStyle15">
    <w:name w:val="Font Style15"/>
    <w:basedOn w:val="a0"/>
    <w:uiPriority w:val="99"/>
    <w:rsid w:val="0038282F"/>
    <w:rPr>
      <w:rFonts w:ascii="Times New Roman" w:hAnsi="Times New Roman" w:cs="Times New Roman"/>
      <w:b/>
      <w:bCs/>
      <w:spacing w:val="-20"/>
      <w:sz w:val="32"/>
      <w:szCs w:val="32"/>
    </w:rPr>
  </w:style>
  <w:style w:type="character" w:customStyle="1" w:styleId="FontStyle16">
    <w:name w:val="Font Style16"/>
    <w:basedOn w:val="a0"/>
    <w:uiPriority w:val="99"/>
    <w:rsid w:val="0038282F"/>
    <w:rPr>
      <w:rFonts w:ascii="Times New Roman" w:hAnsi="Times New Roman" w:cs="Times New Roman"/>
      <w:b/>
      <w:bCs/>
      <w:i/>
      <w:iCs/>
      <w:spacing w:val="-10"/>
      <w:sz w:val="32"/>
      <w:szCs w:val="32"/>
    </w:rPr>
  </w:style>
  <w:style w:type="character" w:customStyle="1" w:styleId="FontStyle17">
    <w:name w:val="Font Style17"/>
    <w:basedOn w:val="a0"/>
    <w:uiPriority w:val="99"/>
    <w:rsid w:val="0038282F"/>
    <w:rPr>
      <w:rFonts w:ascii="Times New Roman" w:hAnsi="Times New Roman" w:cs="Times New Roman"/>
      <w:spacing w:val="-10"/>
      <w:sz w:val="32"/>
      <w:szCs w:val="32"/>
    </w:rPr>
  </w:style>
  <w:style w:type="paragraph" w:styleId="ac">
    <w:name w:val="Balloon Text"/>
    <w:basedOn w:val="a"/>
    <w:link w:val="ad"/>
    <w:uiPriority w:val="99"/>
    <w:semiHidden/>
    <w:unhideWhenUsed/>
    <w:rsid w:val="00F13A5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13A56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A08"/>
    <w:pPr>
      <w:suppressAutoHyphens/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B36A08"/>
    <w:pPr>
      <w:suppressAutoHyphens w:val="0"/>
      <w:spacing w:line="280" w:lineRule="exact"/>
      <w:ind w:left="5103"/>
    </w:pPr>
    <w:rPr>
      <w:sz w:val="30"/>
      <w:szCs w:val="20"/>
      <w:lang w:eastAsia="ru-RU"/>
    </w:rPr>
  </w:style>
  <w:style w:type="paragraph" w:styleId="2">
    <w:name w:val="Body Text 2"/>
    <w:basedOn w:val="a"/>
    <w:link w:val="20"/>
    <w:rsid w:val="00DA35C3"/>
    <w:pPr>
      <w:suppressAutoHyphens w:val="0"/>
      <w:jc w:val="both"/>
    </w:pPr>
    <w:rPr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DA35C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No Spacing"/>
    <w:uiPriority w:val="1"/>
    <w:qFormat/>
    <w:rsid w:val="00DA35C3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41004220435043A0441044281">
    <w:name w:val="&lt;0410&gt;__&lt;0422&gt;&lt;0435&gt;&lt;043A&gt;&lt;0441&gt;&lt;0442&gt;__81"/>
    <w:aliases w:val="5_&lt;0431&gt;&lt;0435&gt;&lt;0437&gt;_&lt;0430&gt;&lt;0431&gt;&lt;0437&gt;"/>
    <w:basedOn w:val="a"/>
    <w:rsid w:val="00DA35C3"/>
    <w:pPr>
      <w:autoSpaceDE w:val="0"/>
      <w:autoSpaceDN w:val="0"/>
      <w:adjustRightInd w:val="0"/>
      <w:spacing w:line="180" w:lineRule="atLeast"/>
      <w:jc w:val="both"/>
      <w:textAlignment w:val="center"/>
    </w:pPr>
    <w:rPr>
      <w:rFonts w:ascii="HeliosLight" w:hAnsi="HeliosLight" w:cs="HeliosLight"/>
      <w:color w:val="000000"/>
      <w:spacing w:val="2"/>
      <w:sz w:val="16"/>
      <w:szCs w:val="16"/>
      <w:lang w:eastAsia="ru-RU"/>
    </w:rPr>
  </w:style>
  <w:style w:type="paragraph" w:customStyle="1" w:styleId="0410041704300433043E043B04460435043D0442044010043A044004300441043D">
    <w:name w:val="&lt;0410&gt;__&lt;0417&gt;&lt;0430&gt;&lt;0433&gt;&lt;043E&gt;&lt;043B&gt;_&lt;0446&gt;&lt;0435&gt;&lt;043D&gt;&lt;0442&gt;&lt;0440&gt;_10__&lt;043A&gt;&lt;0440&gt;&lt;0430&gt;&lt;0441&gt;&lt;043D&gt;"/>
    <w:basedOn w:val="a"/>
    <w:rsid w:val="00DA35C3"/>
    <w:pPr>
      <w:autoSpaceDE w:val="0"/>
      <w:autoSpaceDN w:val="0"/>
      <w:adjustRightInd w:val="0"/>
      <w:spacing w:line="240" w:lineRule="atLeast"/>
      <w:jc w:val="center"/>
      <w:textAlignment w:val="center"/>
    </w:pPr>
    <w:rPr>
      <w:rFonts w:ascii="Helios" w:hAnsi="Helios" w:cs="Helios"/>
      <w:b/>
      <w:bCs/>
      <w:color w:val="ED2524"/>
      <w:spacing w:val="4"/>
      <w:sz w:val="20"/>
      <w:szCs w:val="20"/>
      <w:lang w:eastAsia="ru-RU"/>
    </w:rPr>
  </w:style>
  <w:style w:type="paragraph" w:customStyle="1" w:styleId="0410041704300433043E043B04260435043D0442044011043A044004300441043D">
    <w:name w:val="&lt;0410&gt;__&lt;0417&gt;&lt;0430&gt;&lt;0433&gt;&lt;043E&gt;&lt;043B&gt;_&lt;0426&gt;&lt;0435&gt;&lt;043D&gt;&lt;0442&gt;&lt;0440&gt;_11__&lt;043A&gt;&lt;0440&gt;&lt;0430&gt;&lt;0441&gt;&lt;043D&gt;"/>
    <w:basedOn w:val="a"/>
    <w:rsid w:val="00DA35C3"/>
    <w:pPr>
      <w:suppressAutoHyphens w:val="0"/>
      <w:autoSpaceDE w:val="0"/>
      <w:autoSpaceDN w:val="0"/>
      <w:adjustRightInd w:val="0"/>
      <w:spacing w:line="240" w:lineRule="atLeast"/>
      <w:jc w:val="center"/>
      <w:textAlignment w:val="center"/>
    </w:pPr>
    <w:rPr>
      <w:rFonts w:ascii="Helios" w:hAnsi="Helios" w:cs="Helios"/>
      <w:b/>
      <w:bCs/>
      <w:color w:val="ED2524"/>
      <w:w w:val="93"/>
      <w:sz w:val="22"/>
      <w:szCs w:val="22"/>
      <w:lang w:eastAsia="ru-RU"/>
    </w:rPr>
  </w:style>
  <w:style w:type="character" w:styleId="a5">
    <w:name w:val="Emphasis"/>
    <w:basedOn w:val="a0"/>
    <w:uiPriority w:val="20"/>
    <w:qFormat/>
    <w:rsid w:val="00DA35C3"/>
    <w:rPr>
      <w:i/>
      <w:iCs/>
    </w:rPr>
  </w:style>
  <w:style w:type="paragraph" w:styleId="a6">
    <w:name w:val="Normal (Web)"/>
    <w:basedOn w:val="a"/>
    <w:uiPriority w:val="99"/>
    <w:unhideWhenUsed/>
    <w:rsid w:val="003B5775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a7">
    <w:name w:val="Знак Знак Знак Знак Знак Знак Знак Знак Знак Знак Знак Знак Знак Знак Знак"/>
    <w:basedOn w:val="a"/>
    <w:rsid w:val="001417ED"/>
    <w:pPr>
      <w:suppressAutoHyphens w:val="0"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8">
    <w:name w:val="header"/>
    <w:aliases w:val="Header Char"/>
    <w:basedOn w:val="a"/>
    <w:link w:val="a9"/>
    <w:rsid w:val="001417ED"/>
    <w:pPr>
      <w:tabs>
        <w:tab w:val="center" w:pos="4677"/>
        <w:tab w:val="right" w:pos="9355"/>
      </w:tabs>
      <w:suppressAutoHyphens w:val="0"/>
    </w:pPr>
    <w:rPr>
      <w:sz w:val="20"/>
      <w:szCs w:val="20"/>
      <w:lang w:eastAsia="ru-RU"/>
    </w:rPr>
  </w:style>
  <w:style w:type="character" w:customStyle="1" w:styleId="a9">
    <w:name w:val="Верхний колонтитул Знак"/>
    <w:aliases w:val="Header Char Знак"/>
    <w:basedOn w:val="a0"/>
    <w:link w:val="a8"/>
    <w:rsid w:val="001417E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1417ED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1417E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9">
    <w:name w:val="Style9"/>
    <w:basedOn w:val="a"/>
    <w:uiPriority w:val="99"/>
    <w:rsid w:val="0038282F"/>
    <w:pPr>
      <w:widowControl w:val="0"/>
      <w:suppressAutoHyphens w:val="0"/>
      <w:autoSpaceDE w:val="0"/>
      <w:autoSpaceDN w:val="0"/>
      <w:adjustRightInd w:val="0"/>
      <w:spacing w:line="317" w:lineRule="exact"/>
      <w:ind w:firstLine="720"/>
      <w:jc w:val="both"/>
    </w:pPr>
    <w:rPr>
      <w:lang w:eastAsia="ru-RU"/>
    </w:rPr>
  </w:style>
  <w:style w:type="paragraph" w:customStyle="1" w:styleId="Style10">
    <w:name w:val="Style10"/>
    <w:basedOn w:val="a"/>
    <w:uiPriority w:val="99"/>
    <w:rsid w:val="0038282F"/>
    <w:pPr>
      <w:widowControl w:val="0"/>
      <w:suppressAutoHyphens w:val="0"/>
      <w:autoSpaceDE w:val="0"/>
      <w:autoSpaceDN w:val="0"/>
      <w:adjustRightInd w:val="0"/>
      <w:spacing w:line="317" w:lineRule="exact"/>
      <w:ind w:firstLine="696"/>
      <w:jc w:val="both"/>
    </w:pPr>
    <w:rPr>
      <w:lang w:eastAsia="ru-RU"/>
    </w:rPr>
  </w:style>
  <w:style w:type="character" w:customStyle="1" w:styleId="FontStyle15">
    <w:name w:val="Font Style15"/>
    <w:basedOn w:val="a0"/>
    <w:uiPriority w:val="99"/>
    <w:rsid w:val="0038282F"/>
    <w:rPr>
      <w:rFonts w:ascii="Times New Roman" w:hAnsi="Times New Roman" w:cs="Times New Roman"/>
      <w:b/>
      <w:bCs/>
      <w:spacing w:val="-20"/>
      <w:sz w:val="32"/>
      <w:szCs w:val="32"/>
    </w:rPr>
  </w:style>
  <w:style w:type="character" w:customStyle="1" w:styleId="FontStyle16">
    <w:name w:val="Font Style16"/>
    <w:basedOn w:val="a0"/>
    <w:uiPriority w:val="99"/>
    <w:rsid w:val="0038282F"/>
    <w:rPr>
      <w:rFonts w:ascii="Times New Roman" w:hAnsi="Times New Roman" w:cs="Times New Roman"/>
      <w:b/>
      <w:bCs/>
      <w:i/>
      <w:iCs/>
      <w:spacing w:val="-10"/>
      <w:sz w:val="32"/>
      <w:szCs w:val="32"/>
    </w:rPr>
  </w:style>
  <w:style w:type="character" w:customStyle="1" w:styleId="FontStyle17">
    <w:name w:val="Font Style17"/>
    <w:basedOn w:val="a0"/>
    <w:uiPriority w:val="99"/>
    <w:rsid w:val="0038282F"/>
    <w:rPr>
      <w:rFonts w:ascii="Times New Roman" w:hAnsi="Times New Roman" w:cs="Times New Roman"/>
      <w:spacing w:val="-10"/>
      <w:sz w:val="32"/>
      <w:szCs w:val="32"/>
    </w:rPr>
  </w:style>
  <w:style w:type="paragraph" w:styleId="ac">
    <w:name w:val="Balloon Text"/>
    <w:basedOn w:val="a"/>
    <w:link w:val="ad"/>
    <w:uiPriority w:val="99"/>
    <w:semiHidden/>
    <w:unhideWhenUsed/>
    <w:rsid w:val="00F13A5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13A56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953</Words>
  <Characters>5437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rodionova</dc:creator>
  <cp:lastModifiedBy>User</cp:lastModifiedBy>
  <cp:revision>2</cp:revision>
  <cp:lastPrinted>2019-08-20T14:54:00Z</cp:lastPrinted>
  <dcterms:created xsi:type="dcterms:W3CDTF">2019-08-29T13:02:00Z</dcterms:created>
  <dcterms:modified xsi:type="dcterms:W3CDTF">2019-08-29T13:02:00Z</dcterms:modified>
</cp:coreProperties>
</file>