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04025" w14:textId="77777777" w:rsidR="003B29D6" w:rsidRPr="003B29D6" w:rsidRDefault="003B29D6" w:rsidP="003B29D6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3B29D6">
        <w:rPr>
          <w:rFonts w:ascii="Times New Roman" w:hAnsi="Times New Roman" w:cs="Times New Roman"/>
          <w:sz w:val="30"/>
          <w:szCs w:val="30"/>
        </w:rPr>
        <w:t>МАТЕРИАЛ (районный)</w:t>
      </w:r>
    </w:p>
    <w:p w14:paraId="22298F2E" w14:textId="77777777" w:rsidR="003B29D6" w:rsidRPr="003B29D6" w:rsidRDefault="003B29D6" w:rsidP="003B29D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3B29D6">
        <w:rPr>
          <w:rFonts w:ascii="Times New Roman" w:hAnsi="Times New Roman" w:cs="Times New Roman"/>
          <w:sz w:val="30"/>
          <w:szCs w:val="30"/>
        </w:rPr>
        <w:t xml:space="preserve">для членов информационно-пропагандистских групп  </w:t>
      </w:r>
    </w:p>
    <w:p w14:paraId="2F6692FB" w14:textId="33C0A77B" w:rsidR="003B29D6" w:rsidRPr="003B29D6" w:rsidRDefault="003B29D6" w:rsidP="003B29D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3B29D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май</w:t>
      </w:r>
      <w:r w:rsidRPr="003B29D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3B29D6">
        <w:rPr>
          <w:rFonts w:ascii="Times New Roman" w:hAnsi="Times New Roman" w:cs="Times New Roman"/>
          <w:sz w:val="30"/>
          <w:szCs w:val="30"/>
        </w:rPr>
        <w:t>)</w:t>
      </w:r>
    </w:p>
    <w:p w14:paraId="0D2174AA" w14:textId="77777777" w:rsidR="003B29D6" w:rsidRPr="003B29D6" w:rsidRDefault="003B29D6" w:rsidP="003B29D6">
      <w:pPr>
        <w:spacing w:after="0"/>
        <w:rPr>
          <w:rFonts w:ascii="Times New Roman" w:hAnsi="Times New Roman" w:cs="Times New Roman"/>
          <w:sz w:val="30"/>
          <w:szCs w:val="30"/>
        </w:rPr>
      </w:pPr>
    </w:p>
    <w:p w14:paraId="710C2F51" w14:textId="77777777" w:rsidR="003B29D6" w:rsidRDefault="003B29D6" w:rsidP="003B29D6">
      <w:pPr>
        <w:spacing w:after="0"/>
        <w:ind w:left="-284" w:right="-142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3B29D6">
        <w:rPr>
          <w:rFonts w:ascii="Times New Roman" w:eastAsia="Calibri" w:hAnsi="Times New Roman" w:cs="Times New Roman"/>
          <w:b/>
          <w:sz w:val="30"/>
          <w:szCs w:val="30"/>
        </w:rPr>
        <w:t>НАПРАВЛЕНИЯ РАЗВИТИЯ</w:t>
      </w:r>
      <w:r w:rsidRPr="003B29D6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Pr="003B29D6">
        <w:rPr>
          <w:rFonts w:ascii="Times New Roman" w:eastAsia="Calibri" w:hAnsi="Times New Roman" w:cs="Times New Roman"/>
          <w:b/>
          <w:sz w:val="30"/>
          <w:szCs w:val="30"/>
        </w:rPr>
        <w:t>ТУРИЗМА</w:t>
      </w:r>
      <w:r w:rsidRPr="003B29D6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</w:p>
    <w:p w14:paraId="4463BF43" w14:textId="63DB59AD" w:rsidR="003B29D6" w:rsidRDefault="003B29D6" w:rsidP="003B29D6">
      <w:pPr>
        <w:spacing w:after="0"/>
        <w:ind w:left="-284" w:right="-142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3B29D6">
        <w:rPr>
          <w:rFonts w:ascii="Times New Roman" w:eastAsia="Calibri" w:hAnsi="Times New Roman" w:cs="Times New Roman"/>
          <w:b/>
          <w:sz w:val="30"/>
          <w:szCs w:val="30"/>
        </w:rPr>
        <w:t>НА ТЕРРИТОРИИ ЛЕЛЬЧИЦКОГО РАЙОНА</w:t>
      </w:r>
    </w:p>
    <w:p w14:paraId="24DA4024" w14:textId="77777777" w:rsidR="003B29D6" w:rsidRPr="003B29D6" w:rsidRDefault="003B29D6" w:rsidP="003B29D6">
      <w:pPr>
        <w:spacing w:after="0"/>
        <w:ind w:left="-284" w:right="-142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1AD3EB6" w14:textId="3B225E43" w:rsidR="003B29D6" w:rsidRPr="003B29D6" w:rsidRDefault="003B29D6" w:rsidP="003B29D6">
      <w:pPr>
        <w:spacing w:after="0"/>
        <w:ind w:left="-284" w:right="-142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B29D6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</w:t>
      </w:r>
      <w:r w:rsidRPr="003B29D6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отделом экономики Лельчицкого районного исполнительного комитета</w:t>
      </w:r>
    </w:p>
    <w:p w14:paraId="14A2D50B" w14:textId="77777777" w:rsidR="004B748E" w:rsidRPr="004B748E" w:rsidRDefault="004B748E" w:rsidP="004B748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3C3C3C"/>
          <w:sz w:val="30"/>
          <w:szCs w:val="30"/>
        </w:rPr>
      </w:pPr>
    </w:p>
    <w:p w14:paraId="529EECD9" w14:textId="6FF2C537" w:rsidR="00C552BC" w:rsidRPr="00472E80" w:rsidRDefault="005B1D94" w:rsidP="003B29D6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E9070A">
        <w:rPr>
          <w:rFonts w:ascii="Times New Roman" w:hAnsi="Times New Roman" w:cs="Times New Roman"/>
          <w:color w:val="000000" w:themeColor="text1"/>
          <w:sz w:val="30"/>
          <w:szCs w:val="30"/>
        </w:rPr>
        <w:t>Развитие туристической отрасли является драйвером экономического роста любого региона</w:t>
      </w:r>
      <w:r w:rsidR="00CA1745" w:rsidRPr="00E9070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создавая рабочие места и стимулируя развитие инфраструктуры. </w:t>
      </w:r>
      <w:r w:rsidR="00C552BC" w:rsidRPr="00E9070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Кроме того, туризм обеспечивает приток иностранной валюты</w:t>
      </w:r>
      <w:r w:rsidRPr="00E9070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. Экспорт туристических услуг за 2025 год по Лельчицкому району составил 2,7 тыс. долл. США или 168,8 % к уровню 2024 года. </w:t>
      </w:r>
      <w:r w:rsidR="00472E80" w:rsidRPr="00E9070A">
        <w:rPr>
          <w:rFonts w:ascii="Times New Roman" w:hAnsi="Times New Roman" w:cs="Times New Roman"/>
          <w:color w:val="000000" w:themeColor="text1"/>
          <w:sz w:val="30"/>
          <w:szCs w:val="30"/>
        </w:rPr>
        <w:t>В экспорт туристических услуг входит</w:t>
      </w:r>
      <w:r w:rsidR="00472E80" w:rsidRPr="00472E8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оказание услуг гостиницей «</w:t>
      </w:r>
      <w:proofErr w:type="spellStart"/>
      <w:r w:rsidR="00472E80" w:rsidRPr="00472E80">
        <w:rPr>
          <w:rFonts w:ascii="Times New Roman" w:hAnsi="Times New Roman" w:cs="Times New Roman"/>
          <w:color w:val="000000" w:themeColor="text1"/>
          <w:sz w:val="30"/>
          <w:szCs w:val="30"/>
        </w:rPr>
        <w:t>Уборть</w:t>
      </w:r>
      <w:proofErr w:type="spellEnd"/>
      <w:r w:rsidR="00472E80" w:rsidRPr="00472E8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», которая </w:t>
      </w:r>
      <w:r w:rsidR="00472E80" w:rsidRPr="00472E80">
        <w:rPr>
          <w:rFonts w:ascii="Times New Roman" w:hAnsi="Times New Roman" w:cs="Times New Roman"/>
          <w:sz w:val="30"/>
          <w:szCs w:val="30"/>
        </w:rPr>
        <w:t>предлагает размещение в 34 номерах и может одновременно принять 54 человека.</w:t>
      </w:r>
    </w:p>
    <w:p w14:paraId="03809A13" w14:textId="75951049" w:rsidR="005B1D94" w:rsidRPr="003B29D6" w:rsidRDefault="005B1D94" w:rsidP="003B29D6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proofErr w:type="spellStart"/>
      <w:r w:rsidRPr="003B29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Справочно</w:t>
      </w:r>
      <w:proofErr w:type="spellEnd"/>
      <w:r w:rsidRPr="003B29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  <w:r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в гостинице «</w:t>
      </w:r>
      <w:proofErr w:type="spellStart"/>
      <w:r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Уборть</w:t>
      </w:r>
      <w:proofErr w:type="spellEnd"/>
      <w:r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» в 2025 году прожив</w:t>
      </w:r>
      <w:r w:rsidR="00472E80"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</w:t>
      </w:r>
      <w:r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л</w:t>
      </w:r>
      <w:r w:rsidR="00472E80"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</w:t>
      </w:r>
      <w:r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2024 человека из них 76 иностранные граждане (Российская Федерация – 66 чел; </w:t>
      </w:r>
      <w:proofErr w:type="gramStart"/>
      <w:r w:rsidR="00472E80"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Латвия </w:t>
      </w:r>
      <w:r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-</w:t>
      </w:r>
      <w:proofErr w:type="gramEnd"/>
      <w:r w:rsidR="00472E80"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3</w:t>
      </w:r>
      <w:r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чел;</w:t>
      </w:r>
      <w:r w:rsidR="00472E80" w:rsidRPr="003B29D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Китай -2 чел. и по 1 чел из Грузии, Сербии, Израиля и Украины).</w:t>
      </w:r>
    </w:p>
    <w:p w14:paraId="45D3D42C" w14:textId="77777777" w:rsidR="004B748E" w:rsidRPr="00EB0DA5" w:rsidRDefault="004B748E" w:rsidP="003B29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EB0DA5">
        <w:rPr>
          <w:sz w:val="30"/>
          <w:szCs w:val="30"/>
        </w:rPr>
        <w:t>Богатое природное и историко-культурное наследие Лельчицкого района, позволяет сегодня развивать различные виды туризма.</w:t>
      </w:r>
    </w:p>
    <w:p w14:paraId="6A7F7945" w14:textId="77777777" w:rsidR="004B748E" w:rsidRPr="00EB0DA5" w:rsidRDefault="004B748E" w:rsidP="003B29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EB0DA5">
        <w:rPr>
          <w:sz w:val="30"/>
          <w:szCs w:val="30"/>
        </w:rPr>
        <w:t>Приоритетными видами туризма для района являются:</w:t>
      </w:r>
    </w:p>
    <w:p w14:paraId="375C2B60" w14:textId="77777777" w:rsidR="004B748E" w:rsidRPr="00EB0DA5" w:rsidRDefault="004B748E" w:rsidP="003B29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EB0DA5">
        <w:rPr>
          <w:sz w:val="30"/>
          <w:szCs w:val="30"/>
        </w:rPr>
        <w:t xml:space="preserve">историко-культурный, </w:t>
      </w:r>
      <w:proofErr w:type="spellStart"/>
      <w:r w:rsidRPr="00EB0DA5">
        <w:rPr>
          <w:sz w:val="30"/>
          <w:szCs w:val="30"/>
        </w:rPr>
        <w:t>агроэкотуризм</w:t>
      </w:r>
      <w:proofErr w:type="spellEnd"/>
      <w:r w:rsidRPr="00EB0DA5">
        <w:rPr>
          <w:sz w:val="30"/>
          <w:szCs w:val="30"/>
        </w:rPr>
        <w:t xml:space="preserve">, экологический, промышленный, </w:t>
      </w:r>
      <w:r w:rsidR="00014B99" w:rsidRPr="00EB0DA5">
        <w:rPr>
          <w:sz w:val="30"/>
          <w:szCs w:val="30"/>
        </w:rPr>
        <w:t>охотничий</w:t>
      </w:r>
      <w:r w:rsidR="005D4061" w:rsidRPr="00EB0DA5">
        <w:rPr>
          <w:sz w:val="30"/>
          <w:szCs w:val="30"/>
        </w:rPr>
        <w:t>,</w:t>
      </w:r>
      <w:r w:rsidR="00014B99" w:rsidRPr="00EB0DA5">
        <w:rPr>
          <w:sz w:val="30"/>
          <w:szCs w:val="30"/>
        </w:rPr>
        <w:t xml:space="preserve"> </w:t>
      </w:r>
      <w:r w:rsidR="005D4061" w:rsidRPr="00EB0DA5">
        <w:rPr>
          <w:sz w:val="30"/>
          <w:szCs w:val="30"/>
        </w:rPr>
        <w:t xml:space="preserve">событийный </w:t>
      </w:r>
      <w:r w:rsidR="00014B99" w:rsidRPr="00EB0DA5">
        <w:rPr>
          <w:sz w:val="30"/>
          <w:szCs w:val="30"/>
        </w:rPr>
        <w:t>и</w:t>
      </w:r>
      <w:r w:rsidRPr="00EB0DA5">
        <w:rPr>
          <w:sz w:val="30"/>
          <w:szCs w:val="30"/>
        </w:rPr>
        <w:t xml:space="preserve"> </w:t>
      </w:r>
      <w:r w:rsidR="00FF7AB1" w:rsidRPr="00EB0DA5">
        <w:rPr>
          <w:sz w:val="30"/>
          <w:szCs w:val="30"/>
        </w:rPr>
        <w:t>активный</w:t>
      </w:r>
      <w:r w:rsidRPr="00EB0DA5">
        <w:rPr>
          <w:sz w:val="30"/>
          <w:szCs w:val="30"/>
        </w:rPr>
        <w:t>.</w:t>
      </w:r>
    </w:p>
    <w:p w14:paraId="1756CA0D" w14:textId="77777777" w:rsidR="00A9423C" w:rsidRDefault="004B748E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4286B">
        <w:rPr>
          <w:rFonts w:ascii="Times New Roman" w:hAnsi="Times New Roman" w:cs="Times New Roman"/>
          <w:b/>
          <w:sz w:val="30"/>
          <w:szCs w:val="30"/>
        </w:rPr>
        <w:t>Историко-культурный туризм</w:t>
      </w:r>
      <w:r w:rsidRPr="004B748E">
        <w:rPr>
          <w:rFonts w:ascii="Times New Roman" w:hAnsi="Times New Roman" w:cs="Times New Roman"/>
          <w:sz w:val="30"/>
          <w:szCs w:val="30"/>
        </w:rPr>
        <w:t xml:space="preserve"> </w:t>
      </w:r>
      <w:r w:rsidR="00F95172">
        <w:rPr>
          <w:rFonts w:ascii="Times New Roman" w:hAnsi="Times New Roman" w:cs="Times New Roman"/>
          <w:sz w:val="30"/>
          <w:szCs w:val="30"/>
        </w:rPr>
        <w:t>направлен</w:t>
      </w:r>
      <w:r w:rsidRPr="004B748E">
        <w:rPr>
          <w:rFonts w:ascii="Times New Roman" w:hAnsi="Times New Roman" w:cs="Times New Roman"/>
          <w:sz w:val="30"/>
          <w:szCs w:val="30"/>
        </w:rPr>
        <w:t xml:space="preserve"> на изучение истории и культуры, а также героического прошлого тех, кто пал за не</w:t>
      </w:r>
      <w:r>
        <w:rPr>
          <w:rFonts w:ascii="Times New Roman" w:hAnsi="Times New Roman" w:cs="Times New Roman"/>
          <w:sz w:val="30"/>
          <w:szCs w:val="30"/>
        </w:rPr>
        <w:t>зависимость нашего государства.</w:t>
      </w:r>
    </w:p>
    <w:p w14:paraId="779217EE" w14:textId="20FB13B9" w:rsidR="005E18AA" w:rsidRDefault="00A9423C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целях сохранения памяти о погибших в годы Великой Отечественной войны, ГУ «Лельчицкий районный краеведческий музей» разработана и утверждена автобусно-пешеходная экскурсия «Дорогами сожженных деревень».</w:t>
      </w:r>
      <w:r w:rsidR="00373BF7">
        <w:rPr>
          <w:rFonts w:ascii="Times New Roman" w:hAnsi="Times New Roman" w:cs="Times New Roman"/>
          <w:sz w:val="30"/>
          <w:szCs w:val="30"/>
        </w:rPr>
        <w:t xml:space="preserve"> В рамках маршрута </w:t>
      </w:r>
      <w:r w:rsidR="005E18AA">
        <w:rPr>
          <w:rFonts w:ascii="Times New Roman" w:hAnsi="Times New Roman" w:cs="Times New Roman"/>
          <w:sz w:val="30"/>
          <w:szCs w:val="30"/>
        </w:rPr>
        <w:t>предлагается</w:t>
      </w:r>
      <w:r w:rsidR="00373BF7">
        <w:rPr>
          <w:rFonts w:ascii="Times New Roman" w:hAnsi="Times New Roman" w:cs="Times New Roman"/>
          <w:sz w:val="30"/>
          <w:szCs w:val="30"/>
        </w:rPr>
        <w:t xml:space="preserve"> посещение населенных пунктов, которые в годы Великой Отечественной войны подверглись массовому уничтожению мирного населения: сестры Хатыни: </w:t>
      </w:r>
      <w:proofErr w:type="spellStart"/>
      <w:r w:rsidR="00373BF7">
        <w:rPr>
          <w:rFonts w:ascii="Times New Roman" w:hAnsi="Times New Roman" w:cs="Times New Roman"/>
          <w:sz w:val="30"/>
          <w:szCs w:val="30"/>
        </w:rPr>
        <w:t>Глушковичи</w:t>
      </w:r>
      <w:proofErr w:type="spellEnd"/>
      <w:r w:rsidR="00373BF7">
        <w:rPr>
          <w:rFonts w:ascii="Times New Roman" w:hAnsi="Times New Roman" w:cs="Times New Roman"/>
          <w:sz w:val="30"/>
          <w:szCs w:val="30"/>
        </w:rPr>
        <w:t xml:space="preserve"> – Милошевичи – </w:t>
      </w:r>
      <w:proofErr w:type="spellStart"/>
      <w:r w:rsidR="00373BF7">
        <w:rPr>
          <w:rFonts w:ascii="Times New Roman" w:hAnsi="Times New Roman" w:cs="Times New Roman"/>
          <w:sz w:val="30"/>
          <w:szCs w:val="30"/>
        </w:rPr>
        <w:t>Приболовичи</w:t>
      </w:r>
      <w:proofErr w:type="spellEnd"/>
      <w:r w:rsidR="00373BF7">
        <w:rPr>
          <w:rFonts w:ascii="Times New Roman" w:hAnsi="Times New Roman" w:cs="Times New Roman"/>
          <w:sz w:val="30"/>
          <w:szCs w:val="30"/>
        </w:rPr>
        <w:t xml:space="preserve"> – </w:t>
      </w:r>
      <w:proofErr w:type="spellStart"/>
      <w:r w:rsidR="00373BF7">
        <w:rPr>
          <w:rFonts w:ascii="Times New Roman" w:hAnsi="Times New Roman" w:cs="Times New Roman"/>
          <w:sz w:val="30"/>
          <w:szCs w:val="30"/>
        </w:rPr>
        <w:t>Тонеж</w:t>
      </w:r>
      <w:proofErr w:type="spellEnd"/>
      <w:r w:rsidR="00373BF7">
        <w:rPr>
          <w:rFonts w:ascii="Times New Roman" w:hAnsi="Times New Roman" w:cs="Times New Roman"/>
          <w:sz w:val="30"/>
          <w:szCs w:val="30"/>
        </w:rPr>
        <w:t>.</w:t>
      </w:r>
      <w:r w:rsidR="00135413">
        <w:rPr>
          <w:rFonts w:ascii="Times New Roman" w:hAnsi="Times New Roman" w:cs="Times New Roman"/>
          <w:sz w:val="30"/>
          <w:szCs w:val="30"/>
        </w:rPr>
        <w:t xml:space="preserve"> </w:t>
      </w:r>
      <w:r w:rsidR="005E18AA">
        <w:rPr>
          <w:rFonts w:ascii="Times New Roman" w:hAnsi="Times New Roman" w:cs="Times New Roman"/>
          <w:sz w:val="30"/>
          <w:szCs w:val="30"/>
        </w:rPr>
        <w:t>В</w:t>
      </w:r>
      <w:r w:rsidR="00135413">
        <w:rPr>
          <w:rFonts w:ascii="Times New Roman" w:hAnsi="Times New Roman" w:cs="Times New Roman"/>
          <w:sz w:val="30"/>
          <w:szCs w:val="30"/>
        </w:rPr>
        <w:t xml:space="preserve"> </w:t>
      </w:r>
      <w:r w:rsidR="005E18AA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proofErr w:type="spellStart"/>
      <w:r w:rsidR="00B625FE">
        <w:rPr>
          <w:rFonts w:ascii="Times New Roman" w:hAnsi="Times New Roman" w:cs="Times New Roman"/>
          <w:sz w:val="30"/>
          <w:szCs w:val="30"/>
        </w:rPr>
        <w:t>аг</w:t>
      </w:r>
      <w:proofErr w:type="spellEnd"/>
      <w:r w:rsidR="00B625FE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B625FE">
        <w:rPr>
          <w:rFonts w:ascii="Times New Roman" w:hAnsi="Times New Roman" w:cs="Times New Roman"/>
          <w:sz w:val="30"/>
          <w:szCs w:val="30"/>
        </w:rPr>
        <w:t>Приболовичи</w:t>
      </w:r>
      <w:proofErr w:type="spellEnd"/>
      <w:r w:rsidR="00B625FE">
        <w:rPr>
          <w:rFonts w:ascii="Times New Roman" w:hAnsi="Times New Roman" w:cs="Times New Roman"/>
          <w:sz w:val="30"/>
          <w:szCs w:val="30"/>
        </w:rPr>
        <w:t xml:space="preserve"> планируется</w:t>
      </w:r>
      <w:r w:rsidR="00135413">
        <w:rPr>
          <w:rFonts w:ascii="Times New Roman" w:hAnsi="Times New Roman" w:cs="Times New Roman"/>
          <w:sz w:val="30"/>
          <w:szCs w:val="30"/>
        </w:rPr>
        <w:t xml:space="preserve"> </w:t>
      </w:r>
      <w:r w:rsidR="005E18AA">
        <w:rPr>
          <w:rFonts w:ascii="Times New Roman" w:hAnsi="Times New Roman" w:cs="Times New Roman"/>
          <w:sz w:val="30"/>
          <w:szCs w:val="30"/>
        </w:rPr>
        <w:t xml:space="preserve">также </w:t>
      </w:r>
      <w:r w:rsidR="00135413">
        <w:rPr>
          <w:rFonts w:ascii="Times New Roman" w:hAnsi="Times New Roman" w:cs="Times New Roman"/>
          <w:sz w:val="30"/>
          <w:szCs w:val="30"/>
        </w:rPr>
        <w:t xml:space="preserve">посещение </w:t>
      </w:r>
      <w:r w:rsidR="00B625FE">
        <w:rPr>
          <w:rFonts w:ascii="Times New Roman" w:hAnsi="Times New Roman" w:cs="Times New Roman"/>
          <w:sz w:val="30"/>
          <w:szCs w:val="30"/>
        </w:rPr>
        <w:t>памятника</w:t>
      </w:r>
      <w:r w:rsidR="00B625FE" w:rsidRPr="00B625FE">
        <w:rPr>
          <w:rFonts w:ascii="Times New Roman" w:hAnsi="Times New Roman" w:cs="Times New Roman"/>
          <w:sz w:val="30"/>
          <w:szCs w:val="30"/>
        </w:rPr>
        <w:t xml:space="preserve"> деревянного зодчества XVIII века и историко-культурной ценност</w:t>
      </w:r>
      <w:r w:rsidR="00B625FE">
        <w:rPr>
          <w:rFonts w:ascii="Times New Roman" w:hAnsi="Times New Roman" w:cs="Times New Roman"/>
          <w:sz w:val="30"/>
          <w:szCs w:val="30"/>
        </w:rPr>
        <w:t>и</w:t>
      </w:r>
      <w:r w:rsidR="00B625FE" w:rsidRPr="00B625FE">
        <w:rPr>
          <w:rFonts w:ascii="Times New Roman" w:hAnsi="Times New Roman" w:cs="Times New Roman"/>
          <w:sz w:val="30"/>
          <w:szCs w:val="30"/>
        </w:rPr>
        <w:t xml:space="preserve"> Лельчицкого района</w:t>
      </w:r>
      <w:r w:rsidR="00B625FE">
        <w:rPr>
          <w:rFonts w:ascii="Times New Roman" w:hAnsi="Times New Roman" w:cs="Times New Roman"/>
          <w:sz w:val="30"/>
          <w:szCs w:val="30"/>
        </w:rPr>
        <w:t xml:space="preserve"> </w:t>
      </w:r>
      <w:r w:rsidR="004F3968">
        <w:rPr>
          <w:rFonts w:ascii="Times New Roman" w:hAnsi="Times New Roman" w:cs="Times New Roman"/>
          <w:sz w:val="30"/>
          <w:szCs w:val="30"/>
        </w:rPr>
        <w:t>–</w:t>
      </w:r>
      <w:r w:rsidR="00B625FE">
        <w:rPr>
          <w:rFonts w:ascii="Times New Roman" w:hAnsi="Times New Roman" w:cs="Times New Roman"/>
          <w:sz w:val="30"/>
          <w:szCs w:val="30"/>
        </w:rPr>
        <w:t xml:space="preserve"> церк</w:t>
      </w:r>
      <w:r w:rsidR="00B625FE" w:rsidRPr="00B625FE">
        <w:rPr>
          <w:rFonts w:ascii="Times New Roman" w:hAnsi="Times New Roman" w:cs="Times New Roman"/>
          <w:sz w:val="30"/>
          <w:szCs w:val="30"/>
        </w:rPr>
        <w:t>в</w:t>
      </w:r>
      <w:r w:rsidR="00B625FE">
        <w:rPr>
          <w:rFonts w:ascii="Times New Roman" w:hAnsi="Times New Roman" w:cs="Times New Roman"/>
          <w:sz w:val="30"/>
          <w:szCs w:val="30"/>
        </w:rPr>
        <w:t>и</w:t>
      </w:r>
      <w:r w:rsidR="00B625FE" w:rsidRPr="00B625FE">
        <w:rPr>
          <w:rFonts w:ascii="Times New Roman" w:hAnsi="Times New Roman" w:cs="Times New Roman"/>
          <w:sz w:val="30"/>
          <w:szCs w:val="30"/>
        </w:rPr>
        <w:t xml:space="preserve"> Покрова Пре</w:t>
      </w:r>
      <w:r w:rsidR="00B625FE">
        <w:rPr>
          <w:rFonts w:ascii="Times New Roman" w:hAnsi="Times New Roman" w:cs="Times New Roman"/>
          <w:sz w:val="30"/>
          <w:szCs w:val="30"/>
        </w:rPr>
        <w:t>святой Богородицы</w:t>
      </w:r>
      <w:r w:rsidR="00B625FE" w:rsidRPr="00B625FE">
        <w:rPr>
          <w:rFonts w:ascii="Times New Roman" w:hAnsi="Times New Roman" w:cs="Times New Roman"/>
          <w:sz w:val="30"/>
          <w:szCs w:val="30"/>
        </w:rPr>
        <w:t>.</w:t>
      </w:r>
      <w:r w:rsidR="00B625F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AAD030B" w14:textId="77777777" w:rsidR="00136B5C" w:rsidRDefault="00B625FE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Кроме того, в маршрут включено посещение памятной зоны «Рубеж»</w:t>
      </w:r>
      <w:r w:rsidR="004F3968">
        <w:rPr>
          <w:rFonts w:ascii="Times New Roman" w:hAnsi="Times New Roman" w:cs="Times New Roman"/>
          <w:sz w:val="30"/>
          <w:szCs w:val="30"/>
        </w:rPr>
        <w:t xml:space="preserve">, расположенной на границе Лельчицкого и Житковичского районов в </w:t>
      </w:r>
      <w:r w:rsidR="004F3968" w:rsidRPr="004F3968">
        <w:rPr>
          <w:rFonts w:ascii="Times New Roman" w:hAnsi="Times New Roman" w:cs="Times New Roman"/>
          <w:sz w:val="30"/>
          <w:szCs w:val="30"/>
        </w:rPr>
        <w:t>урочище «Красная горка»</w:t>
      </w:r>
      <w:r w:rsidR="004F3968">
        <w:rPr>
          <w:rFonts w:ascii="Times New Roman" w:hAnsi="Times New Roman" w:cs="Times New Roman"/>
          <w:sz w:val="30"/>
          <w:szCs w:val="30"/>
        </w:rPr>
        <w:t xml:space="preserve">. </w:t>
      </w:r>
      <w:r w:rsidR="004F3968" w:rsidRPr="004F3968">
        <w:rPr>
          <w:rFonts w:ascii="Times New Roman" w:hAnsi="Times New Roman" w:cs="Times New Roman"/>
          <w:sz w:val="30"/>
          <w:szCs w:val="30"/>
        </w:rPr>
        <w:t>Памятная зона «Рубеж»</w:t>
      </w:r>
      <w:r w:rsidR="004F3968">
        <w:rPr>
          <w:rFonts w:ascii="Times New Roman" w:hAnsi="Times New Roman" w:cs="Times New Roman"/>
          <w:sz w:val="30"/>
          <w:szCs w:val="30"/>
        </w:rPr>
        <w:t xml:space="preserve"> </w:t>
      </w:r>
      <w:r w:rsidR="004F3968" w:rsidRPr="004F3968">
        <w:rPr>
          <w:rFonts w:ascii="Times New Roman" w:hAnsi="Times New Roman" w:cs="Times New Roman"/>
          <w:sz w:val="30"/>
          <w:szCs w:val="30"/>
        </w:rPr>
        <w:t>посвящена событиям периода Вел</w:t>
      </w:r>
      <w:r w:rsidR="004F3968">
        <w:rPr>
          <w:rFonts w:ascii="Times New Roman" w:hAnsi="Times New Roman" w:cs="Times New Roman"/>
          <w:sz w:val="30"/>
          <w:szCs w:val="30"/>
        </w:rPr>
        <w:t xml:space="preserve">икой Отечественной войны. </w:t>
      </w:r>
      <w:r w:rsidR="004F3968" w:rsidRPr="004F3968">
        <w:rPr>
          <w:rFonts w:ascii="Times New Roman" w:hAnsi="Times New Roman" w:cs="Times New Roman"/>
          <w:sz w:val="30"/>
          <w:szCs w:val="30"/>
        </w:rPr>
        <w:t xml:space="preserve">Именно здесь, на этом </w:t>
      </w:r>
      <w:r w:rsidR="004F3968" w:rsidRPr="004F3968">
        <w:rPr>
          <w:rFonts w:ascii="Times New Roman" w:hAnsi="Times New Roman" w:cs="Times New Roman"/>
          <w:sz w:val="30"/>
          <w:szCs w:val="30"/>
        </w:rPr>
        <w:lastRenderedPageBreak/>
        <w:t>месте с февраля до середины апреля 1944 года проходили тяжёлые, кровопролитные бои за освобождение Лельчицкого района. Объект создавался в целях сохранения исторической памяти и патриотического воспитания населения, возводился силами организаций, предприятий, учреждений района.</w:t>
      </w:r>
    </w:p>
    <w:p w14:paraId="1A5A80F5" w14:textId="212DF56C" w:rsidR="00753E2A" w:rsidRDefault="003B29D6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B73C6B" w:rsidRPr="00886EBD">
        <w:rPr>
          <w:rFonts w:ascii="Times New Roman" w:hAnsi="Times New Roman" w:cs="Times New Roman"/>
          <w:sz w:val="30"/>
          <w:szCs w:val="30"/>
        </w:rPr>
        <w:t>азработан</w:t>
      </w:r>
      <w:r w:rsidR="00753E2A" w:rsidRPr="00886EBD">
        <w:rPr>
          <w:rFonts w:ascii="Times New Roman" w:hAnsi="Times New Roman" w:cs="Times New Roman"/>
          <w:sz w:val="30"/>
          <w:szCs w:val="30"/>
        </w:rPr>
        <w:t xml:space="preserve"> туристический маршрут «</w:t>
      </w:r>
      <w:r w:rsidR="0026722E" w:rsidRPr="00886EBD">
        <w:rPr>
          <w:rFonts w:ascii="Times New Roman" w:hAnsi="Times New Roman" w:cs="Times New Roman"/>
          <w:sz w:val="30"/>
          <w:szCs w:val="30"/>
        </w:rPr>
        <w:t>Сталинская линия</w:t>
      </w:r>
      <w:r w:rsidR="00753E2A" w:rsidRPr="00886EBD">
        <w:rPr>
          <w:rFonts w:ascii="Times New Roman" w:hAnsi="Times New Roman" w:cs="Times New Roman"/>
          <w:sz w:val="30"/>
          <w:szCs w:val="30"/>
        </w:rPr>
        <w:t>». В него входит Мозырский укрепрайон, часть которого проходит по территории Лельчицкого района. Он состоит из двух секторов: южного (с передним краем по р.</w:t>
      </w:r>
      <w:r w:rsidR="0026722E" w:rsidRPr="00886EB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753E2A" w:rsidRPr="00886EBD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 w:rsidR="00753E2A" w:rsidRPr="00886EBD">
        <w:rPr>
          <w:rFonts w:ascii="Times New Roman" w:hAnsi="Times New Roman" w:cs="Times New Roman"/>
          <w:sz w:val="30"/>
          <w:szCs w:val="30"/>
        </w:rPr>
        <w:t>) протяженностью 60-70 км и северного. Лельчицкая часть укрепрайона начала строиться в конце 20 годов ХХ в. Огневая система Лельчицкого участка включала в себя 45 пулеметных огневых точек, из них не взорваны 10</w:t>
      </w:r>
      <w:r w:rsidR="00886EBD" w:rsidRPr="00886EBD">
        <w:rPr>
          <w:rFonts w:ascii="Times New Roman" w:hAnsi="Times New Roman" w:cs="Times New Roman"/>
          <w:sz w:val="30"/>
          <w:szCs w:val="30"/>
        </w:rPr>
        <w:t xml:space="preserve"> (</w:t>
      </w:r>
      <w:proofErr w:type="spellStart"/>
      <w:r w:rsidR="00886EBD">
        <w:rPr>
          <w:rFonts w:ascii="Times New Roman" w:hAnsi="Times New Roman" w:cs="Times New Roman"/>
          <w:sz w:val="30"/>
          <w:szCs w:val="30"/>
        </w:rPr>
        <w:t>д.Жмурное</w:t>
      </w:r>
      <w:proofErr w:type="spellEnd"/>
      <w:r w:rsidR="00886EBD">
        <w:rPr>
          <w:rFonts w:ascii="Times New Roman" w:hAnsi="Times New Roman" w:cs="Times New Roman"/>
          <w:sz w:val="30"/>
          <w:szCs w:val="30"/>
        </w:rPr>
        <w:t xml:space="preserve">, хутор </w:t>
      </w:r>
      <w:proofErr w:type="spellStart"/>
      <w:r w:rsidR="00886EBD">
        <w:rPr>
          <w:rFonts w:ascii="Times New Roman" w:hAnsi="Times New Roman" w:cs="Times New Roman"/>
          <w:sz w:val="30"/>
          <w:szCs w:val="30"/>
        </w:rPr>
        <w:t>Жерелец</w:t>
      </w:r>
      <w:proofErr w:type="spellEnd"/>
      <w:r w:rsidR="00886EBD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886EBD">
        <w:rPr>
          <w:rFonts w:ascii="Times New Roman" w:hAnsi="Times New Roman" w:cs="Times New Roman"/>
          <w:sz w:val="30"/>
          <w:szCs w:val="30"/>
        </w:rPr>
        <w:t>д.Ручное</w:t>
      </w:r>
      <w:proofErr w:type="spellEnd"/>
      <w:r w:rsidR="00886EBD">
        <w:rPr>
          <w:rFonts w:ascii="Times New Roman" w:hAnsi="Times New Roman" w:cs="Times New Roman"/>
          <w:sz w:val="30"/>
          <w:szCs w:val="30"/>
        </w:rPr>
        <w:t xml:space="preserve"> и др.).</w:t>
      </w:r>
      <w:r w:rsidR="00753E2A" w:rsidRPr="00886EBD">
        <w:rPr>
          <w:rFonts w:ascii="Times New Roman" w:hAnsi="Times New Roman" w:cs="Times New Roman"/>
          <w:sz w:val="30"/>
          <w:szCs w:val="30"/>
        </w:rPr>
        <w:t xml:space="preserve"> Огневая точка представлена </w:t>
      </w:r>
      <w:proofErr w:type="spellStart"/>
      <w:r w:rsidR="00753E2A" w:rsidRPr="00886EBD">
        <w:rPr>
          <w:rFonts w:ascii="Times New Roman" w:hAnsi="Times New Roman" w:cs="Times New Roman"/>
          <w:sz w:val="30"/>
          <w:szCs w:val="30"/>
        </w:rPr>
        <w:t>ДОТом</w:t>
      </w:r>
      <w:proofErr w:type="spellEnd"/>
      <w:r w:rsidR="00753E2A" w:rsidRPr="00886EBD">
        <w:rPr>
          <w:rFonts w:ascii="Times New Roman" w:hAnsi="Times New Roman" w:cs="Times New Roman"/>
          <w:sz w:val="30"/>
          <w:szCs w:val="30"/>
        </w:rPr>
        <w:t xml:space="preserve"> (долговременная огневая точка). Железобетонный ДОТ рассчитан на три или четыре станковых пулемета типа «Максим». На 2/3 ДОТ находится в земле, тыловая часть прикрывается сеткой окопов и проволочных заграждений. </w:t>
      </w:r>
      <w:proofErr w:type="spellStart"/>
      <w:r w:rsidR="00753E2A" w:rsidRPr="00886EBD">
        <w:rPr>
          <w:rFonts w:ascii="Times New Roman" w:hAnsi="Times New Roman" w:cs="Times New Roman"/>
          <w:sz w:val="30"/>
          <w:szCs w:val="30"/>
        </w:rPr>
        <w:t>ДОТы</w:t>
      </w:r>
      <w:proofErr w:type="spellEnd"/>
      <w:r w:rsidR="00753E2A" w:rsidRPr="00886EBD">
        <w:rPr>
          <w:rFonts w:ascii="Times New Roman" w:hAnsi="Times New Roman" w:cs="Times New Roman"/>
          <w:sz w:val="30"/>
          <w:szCs w:val="30"/>
        </w:rPr>
        <w:t xml:space="preserve"> способны выдержать попадание 152-мм снаряда.</w:t>
      </w:r>
      <w:r w:rsidR="00753E2A" w:rsidRPr="00753E2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D12072E" w14:textId="77777777" w:rsidR="00F95172" w:rsidRDefault="009D5F25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136B5C">
        <w:rPr>
          <w:rFonts w:ascii="Times New Roman" w:hAnsi="Times New Roman" w:cs="Times New Roman"/>
          <w:sz w:val="30"/>
          <w:szCs w:val="30"/>
        </w:rPr>
        <w:t xml:space="preserve">В Государственный список историко-культурного наследия Республики Беларусь по Лельчицкому району внесено 17 объектов: </w:t>
      </w:r>
      <w:r w:rsidR="000261C8">
        <w:rPr>
          <w:rFonts w:ascii="Times New Roman" w:hAnsi="Times New Roman" w:cs="Times New Roman"/>
          <w:sz w:val="30"/>
          <w:szCs w:val="30"/>
        </w:rPr>
        <w:t xml:space="preserve">                    13 – материальных, это </w:t>
      </w:r>
      <w:r w:rsidR="006964F9">
        <w:rPr>
          <w:rFonts w:ascii="Times New Roman" w:hAnsi="Times New Roman" w:cs="Times New Roman"/>
          <w:sz w:val="30"/>
          <w:szCs w:val="30"/>
        </w:rPr>
        <w:t>воинские захоронения</w:t>
      </w:r>
      <w:r w:rsidR="006E52C2">
        <w:rPr>
          <w:rFonts w:ascii="Times New Roman" w:hAnsi="Times New Roman" w:cs="Times New Roman"/>
          <w:sz w:val="30"/>
          <w:szCs w:val="30"/>
        </w:rPr>
        <w:t xml:space="preserve">, курганные могильники </w:t>
      </w:r>
      <w:r w:rsidR="006964F9">
        <w:rPr>
          <w:rFonts w:ascii="Times New Roman" w:hAnsi="Times New Roman" w:cs="Times New Roman"/>
          <w:sz w:val="30"/>
          <w:szCs w:val="30"/>
        </w:rPr>
        <w:t>и церковь</w:t>
      </w:r>
      <w:r w:rsidR="000261C8"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 w:rsidR="000261C8">
        <w:rPr>
          <w:rFonts w:ascii="Times New Roman" w:hAnsi="Times New Roman" w:cs="Times New Roman"/>
          <w:sz w:val="30"/>
          <w:szCs w:val="30"/>
        </w:rPr>
        <w:t>Приболовичах</w:t>
      </w:r>
      <w:proofErr w:type="spellEnd"/>
      <w:r w:rsidR="000261C8">
        <w:rPr>
          <w:rFonts w:ascii="Times New Roman" w:hAnsi="Times New Roman" w:cs="Times New Roman"/>
          <w:sz w:val="30"/>
          <w:szCs w:val="30"/>
        </w:rPr>
        <w:t>, памятник</w:t>
      </w:r>
      <w:r w:rsidR="000261C8" w:rsidRPr="00B625FE">
        <w:rPr>
          <w:rFonts w:ascii="Times New Roman" w:hAnsi="Times New Roman" w:cs="Times New Roman"/>
          <w:sz w:val="30"/>
          <w:szCs w:val="30"/>
        </w:rPr>
        <w:t xml:space="preserve"> деревянного зодчества XVIII века</w:t>
      </w:r>
      <w:r w:rsidR="006964F9">
        <w:rPr>
          <w:rFonts w:ascii="Times New Roman" w:hAnsi="Times New Roman" w:cs="Times New Roman"/>
          <w:sz w:val="30"/>
          <w:szCs w:val="30"/>
        </w:rPr>
        <w:t xml:space="preserve"> и</w:t>
      </w:r>
      <w:r w:rsidRPr="00136B5C">
        <w:rPr>
          <w:rFonts w:ascii="Times New Roman" w:hAnsi="Times New Roman" w:cs="Times New Roman"/>
          <w:sz w:val="30"/>
          <w:szCs w:val="30"/>
        </w:rPr>
        <w:t xml:space="preserve"> </w:t>
      </w:r>
      <w:r w:rsidR="000261C8">
        <w:rPr>
          <w:rFonts w:ascii="Times New Roman" w:hAnsi="Times New Roman" w:cs="Times New Roman"/>
          <w:sz w:val="30"/>
          <w:szCs w:val="30"/>
        </w:rPr>
        <w:t xml:space="preserve">     </w:t>
      </w:r>
      <w:r w:rsidRPr="00136B5C">
        <w:rPr>
          <w:rFonts w:ascii="Times New Roman" w:hAnsi="Times New Roman" w:cs="Times New Roman"/>
          <w:sz w:val="30"/>
          <w:szCs w:val="30"/>
        </w:rPr>
        <w:t>4 объекта нематериального проявления творчества человека: местный песенный стиль исполнения традиционных обрядовых и внеобрядовых произведений аутентичным коллективом «</w:t>
      </w:r>
      <w:proofErr w:type="spellStart"/>
      <w:r w:rsidRPr="00136B5C">
        <w:rPr>
          <w:rFonts w:ascii="Times New Roman" w:hAnsi="Times New Roman" w:cs="Times New Roman"/>
          <w:sz w:val="30"/>
          <w:szCs w:val="30"/>
        </w:rPr>
        <w:t>Палескія</w:t>
      </w:r>
      <w:proofErr w:type="spellEnd"/>
      <w:r w:rsidRPr="00136B5C">
        <w:rPr>
          <w:rFonts w:ascii="Times New Roman" w:hAnsi="Times New Roman" w:cs="Times New Roman"/>
          <w:sz w:val="30"/>
          <w:szCs w:val="30"/>
        </w:rPr>
        <w:t xml:space="preserve"> напевы» д. Новое Полесье, обряд поклонения каменным крестам «Каменные девочки» д. Данилевичи и Боровое, обряд «</w:t>
      </w:r>
      <w:proofErr w:type="spellStart"/>
      <w:r w:rsidRPr="00136B5C">
        <w:rPr>
          <w:rFonts w:ascii="Times New Roman" w:hAnsi="Times New Roman" w:cs="Times New Roman"/>
          <w:sz w:val="30"/>
          <w:szCs w:val="30"/>
        </w:rPr>
        <w:t>Гукання</w:t>
      </w:r>
      <w:proofErr w:type="spellEnd"/>
      <w:r w:rsidRPr="00136B5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36B5C">
        <w:rPr>
          <w:rFonts w:ascii="Times New Roman" w:hAnsi="Times New Roman" w:cs="Times New Roman"/>
          <w:sz w:val="30"/>
          <w:szCs w:val="30"/>
        </w:rPr>
        <w:t>вясны</w:t>
      </w:r>
      <w:proofErr w:type="spellEnd"/>
      <w:r w:rsidRPr="00136B5C">
        <w:rPr>
          <w:rFonts w:ascii="Times New Roman" w:hAnsi="Times New Roman" w:cs="Times New Roman"/>
          <w:sz w:val="30"/>
          <w:szCs w:val="30"/>
        </w:rPr>
        <w:t>» «</w:t>
      </w:r>
      <w:proofErr w:type="spellStart"/>
      <w:r w:rsidRPr="00136B5C">
        <w:rPr>
          <w:rFonts w:ascii="Times New Roman" w:hAnsi="Times New Roman" w:cs="Times New Roman"/>
          <w:sz w:val="30"/>
          <w:szCs w:val="30"/>
        </w:rPr>
        <w:t>Чырачка</w:t>
      </w:r>
      <w:proofErr w:type="spellEnd"/>
      <w:r w:rsidRPr="00136B5C">
        <w:rPr>
          <w:rFonts w:ascii="Times New Roman" w:hAnsi="Times New Roman" w:cs="Times New Roman"/>
          <w:sz w:val="30"/>
          <w:szCs w:val="30"/>
        </w:rPr>
        <w:t xml:space="preserve">» в </w:t>
      </w:r>
      <w:proofErr w:type="spellStart"/>
      <w:r w:rsidRPr="00136B5C">
        <w:rPr>
          <w:rFonts w:ascii="Times New Roman" w:hAnsi="Times New Roman" w:cs="Times New Roman"/>
          <w:sz w:val="30"/>
          <w:szCs w:val="30"/>
        </w:rPr>
        <w:t>аг</w:t>
      </w:r>
      <w:proofErr w:type="spellEnd"/>
      <w:r w:rsidRPr="00136B5C">
        <w:rPr>
          <w:rFonts w:ascii="Times New Roman" w:hAnsi="Times New Roman" w:cs="Times New Roman"/>
          <w:sz w:val="30"/>
          <w:szCs w:val="30"/>
        </w:rPr>
        <w:t>.</w:t>
      </w:r>
      <w:r w:rsidR="006964F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36B5C">
        <w:rPr>
          <w:rFonts w:ascii="Times New Roman" w:hAnsi="Times New Roman" w:cs="Times New Roman"/>
          <w:sz w:val="30"/>
          <w:szCs w:val="30"/>
        </w:rPr>
        <w:t>Тонеж</w:t>
      </w:r>
      <w:proofErr w:type="spellEnd"/>
      <w:r w:rsidRPr="00136B5C">
        <w:rPr>
          <w:rFonts w:ascii="Times New Roman" w:hAnsi="Times New Roman" w:cs="Times New Roman"/>
          <w:sz w:val="30"/>
          <w:szCs w:val="30"/>
        </w:rPr>
        <w:t xml:space="preserve"> и лесное бортничество на примере Лельчицкого района, которое включено в список нематериального культурного наследия ЮНЕСКО, что является результатом работы по возрождению, сохранению, популяризации и преемственности белорусской традиционной культуры, которая ведётся с 1993 года. </w:t>
      </w:r>
    </w:p>
    <w:p w14:paraId="57AA30D3" w14:textId="1E1C6076" w:rsidR="004B748E" w:rsidRDefault="004B748E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B748E">
        <w:rPr>
          <w:rFonts w:ascii="Times New Roman" w:hAnsi="Times New Roman" w:cs="Times New Roman"/>
          <w:sz w:val="30"/>
          <w:szCs w:val="30"/>
        </w:rPr>
        <w:t>Опираясь на уникальную природу, богатое культурно-материальное наследие, традиции сельского на</w:t>
      </w:r>
      <w:r w:rsidR="004229EC">
        <w:rPr>
          <w:rFonts w:ascii="Times New Roman" w:hAnsi="Times New Roman" w:cs="Times New Roman"/>
          <w:sz w:val="30"/>
          <w:szCs w:val="30"/>
        </w:rPr>
        <w:t>селения сегодня успешно развива</w:t>
      </w:r>
      <w:r w:rsidR="007E18FB">
        <w:rPr>
          <w:rFonts w:ascii="Times New Roman" w:hAnsi="Times New Roman" w:cs="Times New Roman"/>
          <w:sz w:val="30"/>
          <w:szCs w:val="30"/>
        </w:rPr>
        <w:t>е</w:t>
      </w:r>
      <w:r w:rsidR="00F95172">
        <w:rPr>
          <w:rFonts w:ascii="Times New Roman" w:hAnsi="Times New Roman" w:cs="Times New Roman"/>
          <w:sz w:val="30"/>
          <w:szCs w:val="30"/>
        </w:rPr>
        <w:t>тся</w:t>
      </w:r>
      <w:r w:rsidRPr="004B748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4286B">
        <w:rPr>
          <w:rFonts w:ascii="Times New Roman" w:hAnsi="Times New Roman" w:cs="Times New Roman"/>
          <w:b/>
          <w:sz w:val="30"/>
          <w:szCs w:val="30"/>
        </w:rPr>
        <w:t>агроэкотуризм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  <w:r w:rsidR="00C552BC" w:rsidRPr="00C552BC">
        <w:rPr>
          <w:rFonts w:cs="Times New Roman"/>
          <w:color w:val="000000" w:themeColor="text1"/>
          <w:sz w:val="30"/>
          <w:szCs w:val="30"/>
        </w:rPr>
        <w:t xml:space="preserve"> </w:t>
      </w:r>
      <w:r w:rsidR="00C552BC" w:rsidRPr="0031331F">
        <w:rPr>
          <w:rFonts w:ascii="Times New Roman" w:hAnsi="Times New Roman" w:cs="Times New Roman"/>
          <w:sz w:val="30"/>
          <w:szCs w:val="30"/>
        </w:rPr>
        <w:t xml:space="preserve">Благоприятная экология и неповторимый деревенский колорит привлекают гостей в </w:t>
      </w:r>
      <w:proofErr w:type="spellStart"/>
      <w:r w:rsidR="00C552BC" w:rsidRPr="0031331F">
        <w:rPr>
          <w:rFonts w:ascii="Times New Roman" w:hAnsi="Times New Roman" w:cs="Times New Roman"/>
          <w:sz w:val="30"/>
          <w:szCs w:val="30"/>
        </w:rPr>
        <w:t>агроусадьбы</w:t>
      </w:r>
      <w:proofErr w:type="spellEnd"/>
      <w:r w:rsidR="00C552BC" w:rsidRPr="0031331F">
        <w:rPr>
          <w:rFonts w:ascii="Times New Roman" w:hAnsi="Times New Roman" w:cs="Times New Roman"/>
          <w:sz w:val="30"/>
          <w:szCs w:val="30"/>
        </w:rPr>
        <w:t>.</w:t>
      </w:r>
    </w:p>
    <w:p w14:paraId="371FE293" w14:textId="77777777" w:rsidR="007A114F" w:rsidRDefault="007A114F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</w:t>
      </w:r>
      <w:r w:rsidRPr="00C167D7">
        <w:rPr>
          <w:rFonts w:ascii="Times New Roman" w:hAnsi="Times New Roman" w:cs="Times New Roman"/>
          <w:sz w:val="30"/>
          <w:szCs w:val="30"/>
        </w:rPr>
        <w:t>то вид отдыха, объединяющий путешествие в сельскую местность с погружением в местную культуру, природу и фермерский быт. Он позволяет горожанам отдохнуть от суеты и познакомиться с традиционным укладом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D43E5A9" w14:textId="5221D479" w:rsidR="00F95172" w:rsidRDefault="00F95172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сегодняшний день в Лельчицком районе </w:t>
      </w:r>
      <w:r w:rsidR="00150546">
        <w:rPr>
          <w:rFonts w:ascii="Times New Roman" w:hAnsi="Times New Roman" w:cs="Times New Roman"/>
          <w:sz w:val="30"/>
          <w:szCs w:val="30"/>
        </w:rPr>
        <w:t>функционируют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="00150546">
        <w:rPr>
          <w:rFonts w:ascii="Times New Roman" w:hAnsi="Times New Roman" w:cs="Times New Roman"/>
          <w:sz w:val="30"/>
          <w:szCs w:val="30"/>
        </w:rPr>
        <w:t>6</w:t>
      </w:r>
      <w:r w:rsidR="007A114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7A114F">
        <w:rPr>
          <w:rFonts w:ascii="Times New Roman" w:hAnsi="Times New Roman" w:cs="Times New Roman"/>
          <w:sz w:val="30"/>
          <w:szCs w:val="30"/>
        </w:rPr>
        <w:t>агроэкоусадеб</w:t>
      </w:r>
      <w:proofErr w:type="spellEnd"/>
      <w:r w:rsidR="007A114F">
        <w:rPr>
          <w:rFonts w:ascii="Times New Roman" w:hAnsi="Times New Roman" w:cs="Times New Roman"/>
          <w:sz w:val="30"/>
          <w:szCs w:val="30"/>
        </w:rPr>
        <w:t xml:space="preserve"> («</w:t>
      </w:r>
      <w:proofErr w:type="spellStart"/>
      <w:r w:rsidR="007A114F">
        <w:rPr>
          <w:rFonts w:ascii="Times New Roman" w:hAnsi="Times New Roman" w:cs="Times New Roman"/>
          <w:sz w:val="30"/>
          <w:szCs w:val="30"/>
        </w:rPr>
        <w:t>Жерелец</w:t>
      </w:r>
      <w:proofErr w:type="spellEnd"/>
      <w:r w:rsidR="007A114F">
        <w:rPr>
          <w:rFonts w:ascii="Times New Roman" w:hAnsi="Times New Roman" w:cs="Times New Roman"/>
          <w:sz w:val="30"/>
          <w:szCs w:val="30"/>
        </w:rPr>
        <w:t>», «Ручное», «</w:t>
      </w:r>
      <w:proofErr w:type="spellStart"/>
      <w:r w:rsidR="007A114F">
        <w:rPr>
          <w:rFonts w:ascii="Times New Roman" w:hAnsi="Times New Roman" w:cs="Times New Roman"/>
          <w:sz w:val="30"/>
          <w:szCs w:val="30"/>
        </w:rPr>
        <w:t>Картыничи</w:t>
      </w:r>
      <w:proofErr w:type="spellEnd"/>
      <w:r w:rsidR="007A114F">
        <w:rPr>
          <w:rFonts w:ascii="Times New Roman" w:hAnsi="Times New Roman" w:cs="Times New Roman"/>
          <w:sz w:val="30"/>
          <w:szCs w:val="30"/>
        </w:rPr>
        <w:t>», «Крупка»,</w:t>
      </w:r>
      <w:r w:rsidR="003B29D6">
        <w:rPr>
          <w:rFonts w:ascii="Times New Roman" w:hAnsi="Times New Roman" w:cs="Times New Roman"/>
          <w:sz w:val="30"/>
          <w:szCs w:val="30"/>
        </w:rPr>
        <w:t xml:space="preserve"> </w:t>
      </w:r>
      <w:r w:rsidR="007A114F">
        <w:rPr>
          <w:rFonts w:ascii="Times New Roman" w:hAnsi="Times New Roman" w:cs="Times New Roman"/>
          <w:sz w:val="30"/>
          <w:szCs w:val="30"/>
        </w:rPr>
        <w:t>«Крупка-2», «Свидание»</w:t>
      </w:r>
      <w:r w:rsidR="00A67A87">
        <w:rPr>
          <w:rFonts w:ascii="Times New Roman" w:hAnsi="Times New Roman" w:cs="Times New Roman"/>
          <w:sz w:val="30"/>
          <w:szCs w:val="30"/>
        </w:rPr>
        <w:t xml:space="preserve">), услугами которых за 2025 год </w:t>
      </w:r>
      <w:r w:rsidR="00A67A87">
        <w:rPr>
          <w:rFonts w:ascii="Times New Roman" w:hAnsi="Times New Roman" w:cs="Times New Roman"/>
          <w:sz w:val="30"/>
          <w:szCs w:val="30"/>
        </w:rPr>
        <w:lastRenderedPageBreak/>
        <w:t>воспользовались 6 тыс. туристов, в том числе 127 человек из Российской Федерации.</w:t>
      </w:r>
    </w:p>
    <w:p w14:paraId="10CE7072" w14:textId="5B3864DA" w:rsidR="00756F08" w:rsidRDefault="00365B31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Все они предлагают к</w:t>
      </w:r>
      <w:r w:rsidRPr="00365B31">
        <w:rPr>
          <w:rFonts w:ascii="Times New Roman" w:hAnsi="Times New Roman" w:cs="Times New Roman"/>
          <w:sz w:val="30"/>
          <w:szCs w:val="30"/>
        </w:rPr>
        <w:t>омфортное проживание</w:t>
      </w:r>
      <w:r>
        <w:rPr>
          <w:rFonts w:ascii="Times New Roman" w:hAnsi="Times New Roman" w:cs="Times New Roman"/>
          <w:sz w:val="30"/>
          <w:szCs w:val="30"/>
        </w:rPr>
        <w:t>:</w:t>
      </w:r>
      <w:r w:rsidRPr="00365B3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</w:t>
      </w:r>
      <w:r w:rsidRPr="00365B31">
        <w:rPr>
          <w:rFonts w:ascii="Times New Roman" w:hAnsi="Times New Roman" w:cs="Times New Roman"/>
          <w:sz w:val="30"/>
          <w:szCs w:val="30"/>
        </w:rPr>
        <w:t>азмещение в стилизованных деревянных домах, оборудованных всеми у</w:t>
      </w:r>
      <w:r>
        <w:rPr>
          <w:rFonts w:ascii="Times New Roman" w:hAnsi="Times New Roman" w:cs="Times New Roman"/>
          <w:sz w:val="30"/>
          <w:szCs w:val="30"/>
        </w:rPr>
        <w:t>д</w:t>
      </w:r>
      <w:r w:rsidR="00150546">
        <w:rPr>
          <w:rFonts w:ascii="Times New Roman" w:hAnsi="Times New Roman" w:cs="Times New Roman"/>
          <w:sz w:val="30"/>
          <w:szCs w:val="30"/>
        </w:rPr>
        <w:t>обствами (душ, кухня, интернет)</w:t>
      </w:r>
      <w:r w:rsidR="00A67A87">
        <w:rPr>
          <w:rFonts w:ascii="Times New Roman" w:hAnsi="Times New Roman" w:cs="Times New Roman"/>
          <w:sz w:val="30"/>
          <w:szCs w:val="30"/>
        </w:rPr>
        <w:t xml:space="preserve">. </w:t>
      </w:r>
      <w:r w:rsidRPr="00365B31">
        <w:rPr>
          <w:rFonts w:ascii="Times New Roman" w:hAnsi="Times New Roman" w:cs="Times New Roman"/>
          <w:sz w:val="30"/>
          <w:szCs w:val="30"/>
        </w:rPr>
        <w:t>Традиционны</w:t>
      </w:r>
      <w:r>
        <w:rPr>
          <w:rFonts w:ascii="Times New Roman" w:hAnsi="Times New Roman" w:cs="Times New Roman"/>
          <w:sz w:val="30"/>
          <w:szCs w:val="30"/>
        </w:rPr>
        <w:t>ми</w:t>
      </w:r>
      <w:r w:rsidRPr="00365B31">
        <w:rPr>
          <w:rFonts w:ascii="Times New Roman" w:hAnsi="Times New Roman" w:cs="Times New Roman"/>
          <w:sz w:val="30"/>
          <w:szCs w:val="30"/>
        </w:rPr>
        <w:t xml:space="preserve"> развлечения</w:t>
      </w:r>
      <w:r>
        <w:rPr>
          <w:rFonts w:ascii="Times New Roman" w:hAnsi="Times New Roman" w:cs="Times New Roman"/>
          <w:sz w:val="30"/>
          <w:szCs w:val="30"/>
        </w:rPr>
        <w:t>ми для данного вида отдыха являются</w:t>
      </w:r>
      <w:r w:rsidRPr="00365B3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</w:t>
      </w:r>
      <w:r w:rsidRPr="00365B31">
        <w:rPr>
          <w:rFonts w:ascii="Times New Roman" w:hAnsi="Times New Roman" w:cs="Times New Roman"/>
          <w:sz w:val="30"/>
          <w:szCs w:val="30"/>
        </w:rPr>
        <w:t xml:space="preserve">аня, рыбалка, сбор ягод и грибов, </w:t>
      </w:r>
      <w:r>
        <w:rPr>
          <w:rFonts w:ascii="Times New Roman" w:hAnsi="Times New Roman" w:cs="Times New Roman"/>
          <w:sz w:val="30"/>
          <w:szCs w:val="30"/>
        </w:rPr>
        <w:t>в некоторых</w:t>
      </w:r>
      <w:r w:rsidR="00A67A8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67A87" w:rsidRPr="00E9070A">
        <w:rPr>
          <w:rFonts w:ascii="Times New Roman" w:hAnsi="Times New Roman" w:cs="Times New Roman"/>
          <w:sz w:val="30"/>
          <w:szCs w:val="30"/>
        </w:rPr>
        <w:t>агроэкоусадьбах</w:t>
      </w:r>
      <w:proofErr w:type="spellEnd"/>
      <w:r w:rsidRPr="00E9070A">
        <w:rPr>
          <w:rFonts w:ascii="Times New Roman" w:hAnsi="Times New Roman" w:cs="Times New Roman"/>
          <w:sz w:val="30"/>
          <w:szCs w:val="30"/>
        </w:rPr>
        <w:t xml:space="preserve"> </w:t>
      </w:r>
      <w:r w:rsidR="00C552BC" w:rsidRPr="00E9070A">
        <w:rPr>
          <w:rFonts w:ascii="Times New Roman" w:hAnsi="Times New Roman" w:cs="Times New Roman"/>
          <w:sz w:val="30"/>
          <w:szCs w:val="30"/>
        </w:rPr>
        <w:t xml:space="preserve">контакт </w:t>
      </w:r>
      <w:r w:rsidRPr="00E9070A">
        <w:rPr>
          <w:rFonts w:ascii="Times New Roman" w:hAnsi="Times New Roman" w:cs="Times New Roman"/>
          <w:sz w:val="30"/>
          <w:szCs w:val="30"/>
        </w:rPr>
        <w:t>с животными.</w:t>
      </w:r>
      <w:r w:rsidRPr="00365B31">
        <w:rPr>
          <w:rFonts w:ascii="Times New Roman" w:hAnsi="Times New Roman" w:cs="Times New Roman"/>
          <w:sz w:val="30"/>
          <w:szCs w:val="30"/>
        </w:rPr>
        <w:t xml:space="preserve"> Многие хозяева предлагают </w:t>
      </w:r>
      <w:r w:rsidR="00150546">
        <w:rPr>
          <w:rFonts w:ascii="Times New Roman" w:hAnsi="Times New Roman" w:cs="Times New Roman"/>
          <w:sz w:val="30"/>
          <w:szCs w:val="30"/>
        </w:rPr>
        <w:t xml:space="preserve">организацию </w:t>
      </w:r>
      <w:r w:rsidRPr="00365B31">
        <w:rPr>
          <w:rFonts w:ascii="Times New Roman" w:hAnsi="Times New Roman" w:cs="Times New Roman"/>
          <w:sz w:val="30"/>
          <w:szCs w:val="30"/>
        </w:rPr>
        <w:t>сплав</w:t>
      </w:r>
      <w:r w:rsidR="00150546">
        <w:rPr>
          <w:rFonts w:ascii="Times New Roman" w:hAnsi="Times New Roman" w:cs="Times New Roman"/>
          <w:sz w:val="30"/>
          <w:szCs w:val="30"/>
        </w:rPr>
        <w:t xml:space="preserve">ов на байдарках по реке </w:t>
      </w:r>
      <w:proofErr w:type="spellStart"/>
      <w:r w:rsidR="00150546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 w:rsidRPr="00365B31">
        <w:rPr>
          <w:rFonts w:ascii="Times New Roman" w:hAnsi="Times New Roman" w:cs="Times New Roman"/>
          <w:sz w:val="30"/>
          <w:szCs w:val="30"/>
        </w:rPr>
        <w:t>,</w:t>
      </w:r>
      <w:r w:rsidR="00150546">
        <w:rPr>
          <w:rFonts w:ascii="Times New Roman" w:hAnsi="Times New Roman" w:cs="Times New Roman"/>
          <w:sz w:val="30"/>
          <w:szCs w:val="30"/>
        </w:rPr>
        <w:t xml:space="preserve"> а также </w:t>
      </w:r>
      <w:r w:rsidRPr="00365B31">
        <w:rPr>
          <w:rFonts w:ascii="Times New Roman" w:hAnsi="Times New Roman" w:cs="Times New Roman"/>
          <w:sz w:val="30"/>
          <w:szCs w:val="30"/>
        </w:rPr>
        <w:t>вело</w:t>
      </w:r>
      <w:r w:rsidR="00150546">
        <w:rPr>
          <w:rFonts w:ascii="Times New Roman" w:hAnsi="Times New Roman" w:cs="Times New Roman"/>
          <w:sz w:val="30"/>
          <w:szCs w:val="30"/>
        </w:rPr>
        <w:t xml:space="preserve">сипедные </w:t>
      </w:r>
      <w:r w:rsidRPr="00365B31">
        <w:rPr>
          <w:rFonts w:ascii="Times New Roman" w:hAnsi="Times New Roman" w:cs="Times New Roman"/>
          <w:sz w:val="30"/>
          <w:szCs w:val="30"/>
        </w:rPr>
        <w:t>прогулки</w:t>
      </w:r>
      <w:r w:rsidR="00150546">
        <w:rPr>
          <w:rFonts w:ascii="Times New Roman" w:hAnsi="Times New Roman" w:cs="Times New Roman"/>
          <w:sz w:val="30"/>
          <w:szCs w:val="30"/>
        </w:rPr>
        <w:t xml:space="preserve">, аренду </w:t>
      </w:r>
      <w:proofErr w:type="spellStart"/>
      <w:r w:rsidR="00277009">
        <w:rPr>
          <w:rFonts w:ascii="Times New Roman" w:hAnsi="Times New Roman" w:cs="Times New Roman"/>
          <w:sz w:val="30"/>
          <w:szCs w:val="30"/>
        </w:rPr>
        <w:t>квадрациклов</w:t>
      </w:r>
      <w:proofErr w:type="spellEnd"/>
      <w:r w:rsidR="00150546">
        <w:rPr>
          <w:rFonts w:ascii="Times New Roman" w:hAnsi="Times New Roman" w:cs="Times New Roman"/>
          <w:sz w:val="30"/>
          <w:szCs w:val="30"/>
        </w:rPr>
        <w:t xml:space="preserve"> и багги</w:t>
      </w:r>
      <w:r w:rsidRPr="00365B31">
        <w:rPr>
          <w:rFonts w:ascii="Times New Roman" w:hAnsi="Times New Roman" w:cs="Times New Roman"/>
          <w:sz w:val="30"/>
          <w:szCs w:val="30"/>
        </w:rPr>
        <w:t>.</w:t>
      </w:r>
      <w:r w:rsidR="00A67A87">
        <w:rPr>
          <w:rFonts w:ascii="Times New Roman" w:hAnsi="Times New Roman" w:cs="Times New Roman"/>
          <w:sz w:val="30"/>
          <w:szCs w:val="30"/>
        </w:rPr>
        <w:t xml:space="preserve"> </w:t>
      </w:r>
      <w:r w:rsidR="00260061">
        <w:rPr>
          <w:rFonts w:ascii="Times New Roman" w:hAnsi="Times New Roman" w:cs="Times New Roman"/>
          <w:sz w:val="30"/>
          <w:szCs w:val="30"/>
        </w:rPr>
        <w:t>Также п</w:t>
      </w:r>
      <w:r w:rsidRPr="00365B31">
        <w:rPr>
          <w:rFonts w:ascii="Times New Roman" w:hAnsi="Times New Roman" w:cs="Times New Roman"/>
          <w:sz w:val="30"/>
          <w:szCs w:val="30"/>
        </w:rPr>
        <w:t xml:space="preserve">росторные участки отлично подходят для проведения </w:t>
      </w:r>
      <w:r w:rsidR="008466CE">
        <w:rPr>
          <w:rFonts w:ascii="Times New Roman" w:hAnsi="Times New Roman" w:cs="Times New Roman"/>
          <w:sz w:val="30"/>
          <w:szCs w:val="30"/>
        </w:rPr>
        <w:t xml:space="preserve">различных мероприятий: </w:t>
      </w:r>
      <w:r w:rsidR="00260061">
        <w:rPr>
          <w:rFonts w:ascii="Times New Roman" w:hAnsi="Times New Roman" w:cs="Times New Roman"/>
          <w:sz w:val="30"/>
          <w:szCs w:val="30"/>
        </w:rPr>
        <w:t>юбилеев</w:t>
      </w:r>
      <w:r w:rsidRPr="00365B31">
        <w:rPr>
          <w:rFonts w:ascii="Times New Roman" w:hAnsi="Times New Roman" w:cs="Times New Roman"/>
          <w:sz w:val="30"/>
          <w:szCs w:val="30"/>
        </w:rPr>
        <w:t xml:space="preserve">, корпоративов и </w:t>
      </w:r>
      <w:r w:rsidR="008466CE">
        <w:rPr>
          <w:rFonts w:ascii="Times New Roman" w:hAnsi="Times New Roman" w:cs="Times New Roman"/>
          <w:sz w:val="30"/>
          <w:szCs w:val="30"/>
        </w:rPr>
        <w:t>др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ABC760B" w14:textId="77777777" w:rsidR="00AE2088" w:rsidRPr="004B748E" w:rsidRDefault="00AE2088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B748E">
        <w:rPr>
          <w:rFonts w:ascii="Times New Roman" w:hAnsi="Times New Roman" w:cs="Times New Roman"/>
          <w:sz w:val="30"/>
          <w:szCs w:val="30"/>
        </w:rPr>
        <w:t xml:space="preserve">Любители </w:t>
      </w:r>
      <w:r w:rsidRPr="00A4286B">
        <w:rPr>
          <w:rFonts w:ascii="Times New Roman" w:hAnsi="Times New Roman" w:cs="Times New Roman"/>
          <w:b/>
          <w:sz w:val="30"/>
          <w:szCs w:val="30"/>
        </w:rPr>
        <w:t>экологического туризма</w:t>
      </w:r>
      <w:r w:rsidRPr="004B748E">
        <w:rPr>
          <w:rFonts w:ascii="Times New Roman" w:hAnsi="Times New Roman" w:cs="Times New Roman"/>
          <w:sz w:val="30"/>
          <w:szCs w:val="30"/>
        </w:rPr>
        <w:t xml:space="preserve"> имеют уникальную возможность насладиться нетронутой природой, посетив биологические, гидрологические и ландшафтные заказники, ботанические и геологические памятники природы</w:t>
      </w:r>
      <w:r w:rsidR="00456C90">
        <w:rPr>
          <w:rFonts w:ascii="Times New Roman" w:hAnsi="Times New Roman" w:cs="Times New Roman"/>
          <w:sz w:val="30"/>
          <w:szCs w:val="30"/>
        </w:rPr>
        <w:t xml:space="preserve"> Лельчицкого района</w:t>
      </w:r>
      <w:r>
        <w:rPr>
          <w:rFonts w:ascii="Times New Roman" w:hAnsi="Times New Roman" w:cs="Times New Roman"/>
          <w:sz w:val="30"/>
          <w:szCs w:val="30"/>
        </w:rPr>
        <w:t>.</w:t>
      </w:r>
      <w:r w:rsidR="00AF464A" w:rsidRPr="00AF464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B09596B" w14:textId="77777777" w:rsidR="00AE2088" w:rsidRDefault="00AE2088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AE2088">
        <w:rPr>
          <w:rFonts w:ascii="Times New Roman" w:hAnsi="Times New Roman" w:cs="Times New Roman"/>
          <w:sz w:val="30"/>
          <w:szCs w:val="30"/>
        </w:rPr>
        <w:t xml:space="preserve">амятник природы республиканского значения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AE2088">
        <w:rPr>
          <w:rFonts w:ascii="Times New Roman" w:hAnsi="Times New Roman" w:cs="Times New Roman"/>
          <w:sz w:val="30"/>
          <w:szCs w:val="30"/>
        </w:rPr>
        <w:t>Царь-дуб</w:t>
      </w:r>
      <w:r>
        <w:rPr>
          <w:rFonts w:ascii="Times New Roman" w:hAnsi="Times New Roman" w:cs="Times New Roman"/>
          <w:sz w:val="30"/>
          <w:szCs w:val="30"/>
        </w:rPr>
        <w:t>»</w:t>
      </w:r>
      <w:r w:rsidR="00AF464A">
        <w:rPr>
          <w:rFonts w:ascii="Times New Roman" w:hAnsi="Times New Roman" w:cs="Times New Roman"/>
          <w:sz w:val="30"/>
          <w:szCs w:val="30"/>
        </w:rPr>
        <w:t>, расположенный в 3 км к северо-востоку от деревни Данилевичи,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0524D">
        <w:rPr>
          <w:rFonts w:ascii="Times New Roman" w:hAnsi="Times New Roman" w:cs="Times New Roman"/>
          <w:sz w:val="30"/>
          <w:szCs w:val="30"/>
        </w:rPr>
        <w:t>возраст которого превышает 325 лет. Э</w:t>
      </w:r>
      <w:r w:rsidR="0040524D" w:rsidRPr="00AE2088">
        <w:rPr>
          <w:rFonts w:ascii="Times New Roman" w:hAnsi="Times New Roman" w:cs="Times New Roman"/>
          <w:sz w:val="30"/>
          <w:szCs w:val="30"/>
        </w:rPr>
        <w:t>то величественный памятник природы, что удивлял и удивляет столетиями людей своими небывалыми размерами</w:t>
      </w:r>
      <w:r w:rsidR="00B91B09">
        <w:rPr>
          <w:rFonts w:ascii="Times New Roman" w:hAnsi="Times New Roman" w:cs="Times New Roman"/>
          <w:sz w:val="30"/>
          <w:szCs w:val="30"/>
        </w:rPr>
        <w:t xml:space="preserve">. Его </w:t>
      </w:r>
      <w:r w:rsidR="0040524D" w:rsidRPr="00AE2088">
        <w:rPr>
          <w:rFonts w:ascii="Times New Roman" w:hAnsi="Times New Roman" w:cs="Times New Roman"/>
          <w:sz w:val="30"/>
          <w:szCs w:val="30"/>
        </w:rPr>
        <w:t xml:space="preserve">высота </w:t>
      </w:r>
      <w:r w:rsidR="0040524D">
        <w:rPr>
          <w:rFonts w:ascii="Times New Roman" w:hAnsi="Times New Roman" w:cs="Times New Roman"/>
          <w:sz w:val="30"/>
          <w:szCs w:val="30"/>
        </w:rPr>
        <w:t xml:space="preserve">– </w:t>
      </w:r>
      <w:r w:rsidR="0040524D" w:rsidRPr="00AE2088">
        <w:rPr>
          <w:rFonts w:ascii="Times New Roman" w:hAnsi="Times New Roman" w:cs="Times New Roman"/>
          <w:sz w:val="30"/>
          <w:szCs w:val="30"/>
        </w:rPr>
        <w:t>32</w:t>
      </w:r>
      <w:r w:rsidR="0040524D">
        <w:rPr>
          <w:rFonts w:ascii="Times New Roman" w:hAnsi="Times New Roman" w:cs="Times New Roman"/>
          <w:sz w:val="30"/>
          <w:szCs w:val="30"/>
        </w:rPr>
        <w:t xml:space="preserve"> м, диаметр – 1,</w:t>
      </w:r>
      <w:r w:rsidR="0040524D" w:rsidRPr="00AE2088">
        <w:rPr>
          <w:rFonts w:ascii="Times New Roman" w:hAnsi="Times New Roman" w:cs="Times New Roman"/>
          <w:sz w:val="30"/>
          <w:szCs w:val="30"/>
        </w:rPr>
        <w:t>6 м, окружность –</w:t>
      </w:r>
      <w:r w:rsidR="00AF464A">
        <w:rPr>
          <w:rFonts w:ascii="Times New Roman" w:hAnsi="Times New Roman" w:cs="Times New Roman"/>
          <w:sz w:val="30"/>
          <w:szCs w:val="30"/>
        </w:rPr>
        <w:t xml:space="preserve"> 4,</w:t>
      </w:r>
      <w:r w:rsidR="0040524D" w:rsidRPr="00AE2088">
        <w:rPr>
          <w:rFonts w:ascii="Times New Roman" w:hAnsi="Times New Roman" w:cs="Times New Roman"/>
          <w:sz w:val="30"/>
          <w:szCs w:val="30"/>
        </w:rPr>
        <w:t>5 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0B8140C" w14:textId="77777777" w:rsidR="00AF464A" w:rsidRDefault="0045780B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Вековой дуб </w:t>
      </w:r>
      <w:r w:rsidR="00B5379B">
        <w:rPr>
          <w:rFonts w:ascii="Times New Roman" w:hAnsi="Times New Roman" w:cs="Times New Roman"/>
          <w:sz w:val="30"/>
          <w:szCs w:val="30"/>
        </w:rPr>
        <w:t xml:space="preserve">черешчатый </w:t>
      </w:r>
      <w:r>
        <w:rPr>
          <w:rFonts w:ascii="Times New Roman" w:hAnsi="Times New Roman" w:cs="Times New Roman"/>
          <w:sz w:val="30"/>
          <w:szCs w:val="30"/>
        </w:rPr>
        <w:t>в д</w:t>
      </w:r>
      <w:r w:rsidR="00B5379B">
        <w:rPr>
          <w:rFonts w:ascii="Times New Roman" w:hAnsi="Times New Roman" w:cs="Times New Roman"/>
          <w:sz w:val="30"/>
          <w:szCs w:val="30"/>
        </w:rPr>
        <w:t>еревне</w:t>
      </w:r>
      <w:r>
        <w:rPr>
          <w:rFonts w:ascii="Times New Roman" w:hAnsi="Times New Roman" w:cs="Times New Roman"/>
          <w:sz w:val="30"/>
          <w:szCs w:val="30"/>
        </w:rPr>
        <w:t xml:space="preserve"> Краснобережье</w:t>
      </w:r>
      <w:r w:rsidR="00B5379B">
        <w:rPr>
          <w:rFonts w:ascii="Times New Roman" w:hAnsi="Times New Roman" w:cs="Times New Roman"/>
          <w:sz w:val="30"/>
          <w:szCs w:val="30"/>
        </w:rPr>
        <w:t xml:space="preserve"> – это уникальный ботанический памятник природы местного значения, возраст которого более 19</w:t>
      </w:r>
      <w:r w:rsidR="00AF464A">
        <w:rPr>
          <w:rFonts w:ascii="Times New Roman" w:hAnsi="Times New Roman" w:cs="Times New Roman"/>
          <w:sz w:val="30"/>
          <w:szCs w:val="30"/>
        </w:rPr>
        <w:t>0</w:t>
      </w:r>
      <w:r w:rsidR="00B5379B">
        <w:rPr>
          <w:rFonts w:ascii="Times New Roman" w:hAnsi="Times New Roman" w:cs="Times New Roman"/>
          <w:sz w:val="30"/>
          <w:szCs w:val="30"/>
        </w:rPr>
        <w:t xml:space="preserve"> лет. Дерево сохранилось с начала </w:t>
      </w:r>
      <w:r w:rsidR="00AF464A">
        <w:rPr>
          <w:rFonts w:ascii="Times New Roman" w:hAnsi="Times New Roman" w:cs="Times New Roman"/>
          <w:sz w:val="30"/>
          <w:szCs w:val="30"/>
          <w:lang w:val="en-US"/>
        </w:rPr>
        <w:t>XIX</w:t>
      </w:r>
      <w:r w:rsidR="00AF464A">
        <w:rPr>
          <w:rFonts w:ascii="Times New Roman" w:hAnsi="Times New Roman" w:cs="Times New Roman"/>
          <w:sz w:val="30"/>
          <w:szCs w:val="30"/>
        </w:rPr>
        <w:t xml:space="preserve"> века, имеет высоту 26,6 метра и обхват ствола 480 см.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0E5D059" w14:textId="77777777" w:rsidR="006B381D" w:rsidRDefault="006B381D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381D">
        <w:rPr>
          <w:rFonts w:ascii="Times New Roman" w:hAnsi="Times New Roman" w:cs="Times New Roman"/>
          <w:sz w:val="30"/>
          <w:szCs w:val="30"/>
        </w:rPr>
        <w:t>Эти объекты имеют высокую экологическую, научную и эстетическую ценность.</w:t>
      </w:r>
    </w:p>
    <w:p w14:paraId="7B76C4D1" w14:textId="2866F762" w:rsidR="00BC29BD" w:rsidRDefault="00BC29BD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Также можно посетить экологическую тропу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Милошевичского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лесхоза. Маршрут протяженностью 170 км проходит по 5 населенным пунктам района (</w:t>
      </w:r>
      <w:proofErr w:type="spellStart"/>
      <w:r>
        <w:rPr>
          <w:rFonts w:ascii="Times New Roman" w:hAnsi="Times New Roman" w:cs="Times New Roman"/>
          <w:sz w:val="30"/>
          <w:szCs w:val="30"/>
        </w:rPr>
        <w:t>аг</w:t>
      </w:r>
      <w:r w:rsidRPr="00BC29BD">
        <w:rPr>
          <w:rFonts w:ascii="Times New Roman" w:hAnsi="Times New Roman" w:cs="Times New Roman"/>
          <w:sz w:val="30"/>
          <w:szCs w:val="30"/>
        </w:rPr>
        <w:t>.Милошевичи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</w:t>
      </w:r>
      <w:r w:rsidRPr="00BC29BD">
        <w:rPr>
          <w:rFonts w:ascii="Times New Roman" w:hAnsi="Times New Roman" w:cs="Times New Roman"/>
          <w:sz w:val="30"/>
          <w:szCs w:val="30"/>
        </w:rPr>
        <w:t>.Боровое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BC29BD">
        <w:rPr>
          <w:rFonts w:ascii="Times New Roman" w:hAnsi="Times New Roman" w:cs="Times New Roman"/>
          <w:sz w:val="30"/>
          <w:szCs w:val="30"/>
        </w:rPr>
        <w:t>д.Дзержинск</w:t>
      </w:r>
      <w:proofErr w:type="spellEnd"/>
      <w:r>
        <w:rPr>
          <w:rFonts w:ascii="Times New Roman" w:hAnsi="Times New Roman" w:cs="Times New Roman"/>
          <w:sz w:val="30"/>
          <w:szCs w:val="30"/>
        </w:rPr>
        <w:t>,                                 аг</w:t>
      </w:r>
      <w:r w:rsidRPr="00BC29BD">
        <w:rPr>
          <w:rFonts w:ascii="Times New Roman" w:hAnsi="Times New Roman" w:cs="Times New Roman"/>
          <w:sz w:val="30"/>
          <w:szCs w:val="30"/>
        </w:rPr>
        <w:t>.Приболовичи</w:t>
      </w:r>
      <w:r w:rsidR="003B29D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3B29D6">
        <w:rPr>
          <w:rFonts w:ascii="Times New Roman" w:hAnsi="Times New Roman" w:cs="Times New Roman"/>
          <w:sz w:val="30"/>
          <w:szCs w:val="30"/>
        </w:rPr>
        <w:t>аг.</w:t>
      </w:r>
      <w:r w:rsidRPr="00BC29BD">
        <w:rPr>
          <w:rFonts w:ascii="Times New Roman" w:hAnsi="Times New Roman" w:cs="Times New Roman"/>
          <w:sz w:val="30"/>
          <w:szCs w:val="30"/>
        </w:rPr>
        <w:t>Глушковичи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). Здесь можно увидеть </w:t>
      </w:r>
      <w:r w:rsidR="000949E9">
        <w:rPr>
          <w:rFonts w:ascii="Times New Roman" w:hAnsi="Times New Roman" w:cs="Times New Roman"/>
          <w:sz w:val="30"/>
          <w:szCs w:val="30"/>
        </w:rPr>
        <w:t>к</w:t>
      </w:r>
      <w:r w:rsidRPr="00BC29BD">
        <w:rPr>
          <w:rFonts w:ascii="Times New Roman" w:hAnsi="Times New Roman" w:cs="Times New Roman"/>
          <w:sz w:val="30"/>
          <w:szCs w:val="30"/>
        </w:rPr>
        <w:t>урганный могильник раннего средневековья XI-XIII века</w:t>
      </w:r>
      <w:r>
        <w:rPr>
          <w:rFonts w:ascii="Times New Roman" w:hAnsi="Times New Roman" w:cs="Times New Roman"/>
          <w:sz w:val="30"/>
          <w:szCs w:val="30"/>
        </w:rPr>
        <w:t>, р</w:t>
      </w:r>
      <w:r w:rsidRPr="00BC29BD">
        <w:rPr>
          <w:rFonts w:ascii="Times New Roman" w:hAnsi="Times New Roman" w:cs="Times New Roman"/>
          <w:sz w:val="30"/>
          <w:szCs w:val="30"/>
        </w:rPr>
        <w:t xml:space="preserve">астительный и животный мир, вековой дуб в пойме реки </w:t>
      </w:r>
      <w:proofErr w:type="spellStart"/>
      <w:r w:rsidRPr="00BC29BD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 w:rsidR="00CA66B4">
        <w:rPr>
          <w:rFonts w:ascii="Times New Roman" w:hAnsi="Times New Roman" w:cs="Times New Roman"/>
          <w:sz w:val="30"/>
          <w:szCs w:val="30"/>
        </w:rPr>
        <w:t>,</w:t>
      </w:r>
      <w:r w:rsidRPr="00BC29BD">
        <w:rPr>
          <w:rFonts w:ascii="Times New Roman" w:hAnsi="Times New Roman" w:cs="Times New Roman"/>
          <w:sz w:val="30"/>
          <w:szCs w:val="30"/>
        </w:rPr>
        <w:t xml:space="preserve"> </w:t>
      </w:r>
      <w:r w:rsidR="00801E66">
        <w:rPr>
          <w:rFonts w:ascii="Times New Roman" w:hAnsi="Times New Roman" w:cs="Times New Roman"/>
          <w:sz w:val="30"/>
          <w:szCs w:val="30"/>
        </w:rPr>
        <w:t>к</w:t>
      </w:r>
      <w:r w:rsidR="00801E66" w:rsidRPr="00BC29BD">
        <w:rPr>
          <w:rFonts w:ascii="Times New Roman" w:hAnsi="Times New Roman" w:cs="Times New Roman"/>
          <w:sz w:val="30"/>
          <w:szCs w:val="30"/>
        </w:rPr>
        <w:t xml:space="preserve">аменные кресты </w:t>
      </w:r>
      <w:r w:rsidR="00CA66B4">
        <w:rPr>
          <w:rFonts w:ascii="Times New Roman" w:hAnsi="Times New Roman" w:cs="Times New Roman"/>
          <w:sz w:val="30"/>
          <w:szCs w:val="30"/>
        </w:rPr>
        <w:t xml:space="preserve">возле </w:t>
      </w:r>
      <w:proofErr w:type="spellStart"/>
      <w:r w:rsidR="00801E66">
        <w:rPr>
          <w:rFonts w:ascii="Times New Roman" w:hAnsi="Times New Roman" w:cs="Times New Roman"/>
          <w:sz w:val="30"/>
          <w:szCs w:val="30"/>
        </w:rPr>
        <w:t>аг</w:t>
      </w:r>
      <w:proofErr w:type="spellEnd"/>
      <w:r w:rsidR="00CA66B4">
        <w:rPr>
          <w:rFonts w:ascii="Times New Roman" w:hAnsi="Times New Roman" w:cs="Times New Roman"/>
          <w:sz w:val="30"/>
          <w:szCs w:val="30"/>
        </w:rPr>
        <w:t>.</w:t>
      </w:r>
      <w:r w:rsidR="00801E66">
        <w:rPr>
          <w:rFonts w:ascii="Times New Roman" w:hAnsi="Times New Roman" w:cs="Times New Roman"/>
          <w:sz w:val="30"/>
          <w:szCs w:val="30"/>
        </w:rPr>
        <w:t xml:space="preserve"> Боровое </w:t>
      </w:r>
      <w:r w:rsidR="00CA66B4">
        <w:rPr>
          <w:rFonts w:ascii="Times New Roman" w:hAnsi="Times New Roman" w:cs="Times New Roman"/>
          <w:sz w:val="30"/>
          <w:szCs w:val="30"/>
        </w:rPr>
        <w:t>д.</w:t>
      </w:r>
      <w:r w:rsidR="00801E66">
        <w:rPr>
          <w:rFonts w:ascii="Times New Roman" w:hAnsi="Times New Roman" w:cs="Times New Roman"/>
          <w:sz w:val="30"/>
          <w:szCs w:val="30"/>
        </w:rPr>
        <w:t xml:space="preserve"> Дзержинск</w:t>
      </w:r>
      <w:r w:rsidR="00CA66B4">
        <w:rPr>
          <w:rFonts w:ascii="Times New Roman" w:hAnsi="Times New Roman" w:cs="Times New Roman"/>
          <w:sz w:val="30"/>
          <w:szCs w:val="30"/>
        </w:rPr>
        <w:t xml:space="preserve">, </w:t>
      </w:r>
      <w:r w:rsidR="00801E66">
        <w:rPr>
          <w:rFonts w:ascii="Times New Roman" w:hAnsi="Times New Roman" w:cs="Times New Roman"/>
          <w:sz w:val="30"/>
          <w:szCs w:val="30"/>
        </w:rPr>
        <w:t>п</w:t>
      </w:r>
      <w:r w:rsidRPr="00BC29BD">
        <w:rPr>
          <w:rFonts w:ascii="Times New Roman" w:hAnsi="Times New Roman" w:cs="Times New Roman"/>
          <w:sz w:val="30"/>
          <w:szCs w:val="30"/>
        </w:rPr>
        <w:t>амятник деревянного зодчества конца XVIII века (1797 год) Свято-Пок</w:t>
      </w:r>
      <w:r w:rsidR="00801E66">
        <w:rPr>
          <w:rFonts w:ascii="Times New Roman" w:hAnsi="Times New Roman" w:cs="Times New Roman"/>
          <w:sz w:val="30"/>
          <w:szCs w:val="30"/>
        </w:rPr>
        <w:t>ровская церковь в аг</w:t>
      </w:r>
      <w:r w:rsidR="00CA66B4">
        <w:rPr>
          <w:rFonts w:ascii="Times New Roman" w:hAnsi="Times New Roman" w:cs="Times New Roman"/>
          <w:sz w:val="30"/>
          <w:szCs w:val="30"/>
        </w:rPr>
        <w:t xml:space="preserve">.Приболовичи, </w:t>
      </w:r>
      <w:r w:rsidR="00801E66">
        <w:rPr>
          <w:rFonts w:ascii="Times New Roman" w:hAnsi="Times New Roman" w:cs="Times New Roman"/>
          <w:sz w:val="30"/>
          <w:szCs w:val="30"/>
        </w:rPr>
        <w:t>г</w:t>
      </w:r>
      <w:r w:rsidRPr="00BC29BD">
        <w:rPr>
          <w:rFonts w:ascii="Times New Roman" w:hAnsi="Times New Roman" w:cs="Times New Roman"/>
          <w:sz w:val="30"/>
          <w:szCs w:val="30"/>
        </w:rPr>
        <w:t xml:space="preserve">ранитные карьеры </w:t>
      </w:r>
      <w:r w:rsidR="00801E66">
        <w:rPr>
          <w:rFonts w:ascii="Times New Roman" w:hAnsi="Times New Roman" w:cs="Times New Roman"/>
          <w:sz w:val="30"/>
          <w:szCs w:val="30"/>
        </w:rPr>
        <w:t xml:space="preserve">возле </w:t>
      </w:r>
      <w:proofErr w:type="spellStart"/>
      <w:r w:rsidR="00801E66">
        <w:rPr>
          <w:rFonts w:ascii="Times New Roman" w:hAnsi="Times New Roman" w:cs="Times New Roman"/>
          <w:sz w:val="30"/>
          <w:szCs w:val="30"/>
        </w:rPr>
        <w:t>аг</w:t>
      </w:r>
      <w:r w:rsidRPr="00BC29BD">
        <w:rPr>
          <w:rFonts w:ascii="Times New Roman" w:hAnsi="Times New Roman" w:cs="Times New Roman"/>
          <w:sz w:val="30"/>
          <w:szCs w:val="30"/>
        </w:rPr>
        <w:t>.Глушковичи</w:t>
      </w:r>
      <w:proofErr w:type="spellEnd"/>
      <w:r w:rsidR="000949E9">
        <w:rPr>
          <w:rFonts w:ascii="Times New Roman" w:hAnsi="Times New Roman" w:cs="Times New Roman"/>
          <w:sz w:val="30"/>
          <w:szCs w:val="30"/>
        </w:rPr>
        <w:t>, а также посетить ц</w:t>
      </w:r>
      <w:r w:rsidRPr="00BC29BD">
        <w:rPr>
          <w:rFonts w:ascii="Times New Roman" w:hAnsi="Times New Roman" w:cs="Times New Roman"/>
          <w:sz w:val="30"/>
          <w:szCs w:val="30"/>
        </w:rPr>
        <w:t>ентральный дендропарк и домик охотника.</w:t>
      </w:r>
    </w:p>
    <w:p w14:paraId="16696D24" w14:textId="77777777" w:rsidR="00871A0C" w:rsidRDefault="00871A0C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71A0C">
        <w:rPr>
          <w:rFonts w:ascii="Times New Roman" w:hAnsi="Times New Roman" w:cs="Times New Roman"/>
          <w:sz w:val="30"/>
          <w:szCs w:val="30"/>
        </w:rPr>
        <w:t xml:space="preserve">Ресурсом для развития </w:t>
      </w:r>
      <w:r w:rsidRPr="003C341F">
        <w:rPr>
          <w:rFonts w:ascii="Times New Roman" w:hAnsi="Times New Roman" w:cs="Times New Roman"/>
          <w:b/>
          <w:sz w:val="30"/>
          <w:szCs w:val="30"/>
        </w:rPr>
        <w:t>промышленного туризма</w:t>
      </w:r>
      <w:r w:rsidRPr="00871A0C">
        <w:rPr>
          <w:rFonts w:ascii="Times New Roman" w:hAnsi="Times New Roman" w:cs="Times New Roman"/>
          <w:sz w:val="30"/>
          <w:szCs w:val="30"/>
        </w:rPr>
        <w:t xml:space="preserve"> в </w:t>
      </w:r>
      <w:r>
        <w:rPr>
          <w:rFonts w:ascii="Times New Roman" w:hAnsi="Times New Roman" w:cs="Times New Roman"/>
          <w:sz w:val="30"/>
          <w:szCs w:val="30"/>
        </w:rPr>
        <w:t>Лельчицком</w:t>
      </w:r>
      <w:r w:rsidRPr="00871A0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районе</w:t>
      </w:r>
      <w:r w:rsidRPr="00871A0C">
        <w:rPr>
          <w:rFonts w:ascii="Times New Roman" w:hAnsi="Times New Roman" w:cs="Times New Roman"/>
          <w:sz w:val="30"/>
          <w:szCs w:val="30"/>
        </w:rPr>
        <w:t xml:space="preserve"> являются</w:t>
      </w:r>
      <w:r>
        <w:rPr>
          <w:rFonts w:ascii="Times New Roman" w:hAnsi="Times New Roman" w:cs="Times New Roman"/>
          <w:sz w:val="30"/>
          <w:szCs w:val="30"/>
        </w:rPr>
        <w:t xml:space="preserve"> ряд</w:t>
      </w:r>
      <w:r w:rsidRPr="00871A0C">
        <w:rPr>
          <w:rFonts w:ascii="Times New Roman" w:hAnsi="Times New Roman" w:cs="Times New Roman"/>
          <w:sz w:val="30"/>
          <w:szCs w:val="30"/>
        </w:rPr>
        <w:t xml:space="preserve"> предприятий различных отраслей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871A0C">
        <w:rPr>
          <w:rFonts w:ascii="Times New Roman" w:hAnsi="Times New Roman" w:cs="Times New Roman"/>
          <w:sz w:val="30"/>
          <w:szCs w:val="30"/>
        </w:rPr>
        <w:t xml:space="preserve"> работа каждого из которых, уникальна</w:t>
      </w:r>
      <w:r w:rsidR="008466CE">
        <w:rPr>
          <w:rFonts w:ascii="Times New Roman" w:hAnsi="Times New Roman" w:cs="Times New Roman"/>
          <w:sz w:val="30"/>
          <w:szCs w:val="30"/>
        </w:rPr>
        <w:t>.</w:t>
      </w:r>
    </w:p>
    <w:p w14:paraId="658CCCD3" w14:textId="77777777" w:rsidR="00871A0C" w:rsidRDefault="00871A0C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71A0C">
        <w:rPr>
          <w:rFonts w:ascii="Times New Roman" w:hAnsi="Times New Roman" w:cs="Times New Roman"/>
          <w:sz w:val="30"/>
          <w:szCs w:val="30"/>
        </w:rPr>
        <w:t xml:space="preserve">Промышленный маршрут открывает для посетителей 5 предприятий как в самих Лельчицах, так и в Лельчицком районе. </w:t>
      </w:r>
    </w:p>
    <w:p w14:paraId="659AB72E" w14:textId="77777777" w:rsidR="0068475B" w:rsidRDefault="00871A0C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71A0C">
        <w:rPr>
          <w:rFonts w:ascii="Times New Roman" w:hAnsi="Times New Roman" w:cs="Times New Roman"/>
          <w:sz w:val="30"/>
          <w:szCs w:val="30"/>
        </w:rPr>
        <w:lastRenderedPageBreak/>
        <w:t>Во время экскурсий туристы могут познакомиться с историей предприятий, изучить работу различных станков, наблюдать за работой мастеров, ознакомится с продукцией, которую выпускают предприятия.</w:t>
      </w:r>
    </w:p>
    <w:p w14:paraId="26CFA3CF" w14:textId="7168556E" w:rsidR="00F835FE" w:rsidRPr="00EB0DA5" w:rsidRDefault="008466CE" w:rsidP="003B29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>На щебеночном заводе «Глушкевичи» т</w:t>
      </w:r>
      <w:r w:rsidRPr="008466CE">
        <w:rPr>
          <w:rFonts w:ascii="Times New Roman" w:hAnsi="Times New Roman" w:cs="Times New Roman"/>
          <w:sz w:val="30"/>
          <w:szCs w:val="30"/>
        </w:rPr>
        <w:t>уристы могут наблюдать масштабную добычу камня, процесс дробления и сортировки щебня, а также цех по производству изделий из гранита, демонстрирующий полный цикл обработки от глыбы до</w:t>
      </w:r>
      <w:r>
        <w:rPr>
          <w:rFonts w:ascii="Times New Roman" w:hAnsi="Times New Roman" w:cs="Times New Roman"/>
          <w:sz w:val="30"/>
          <w:szCs w:val="30"/>
        </w:rPr>
        <w:t xml:space="preserve"> отделочного материала, а также </w:t>
      </w:r>
      <w:r w:rsidR="008713C9">
        <w:rPr>
          <w:rFonts w:ascii="Times New Roman" w:hAnsi="Times New Roman" w:cs="Times New Roman"/>
          <w:sz w:val="30"/>
          <w:szCs w:val="30"/>
        </w:rPr>
        <w:t xml:space="preserve">увидеть </w:t>
      </w:r>
      <w:r>
        <w:rPr>
          <w:rFonts w:ascii="Times New Roman" w:hAnsi="Times New Roman" w:cs="Times New Roman"/>
          <w:sz w:val="30"/>
          <w:szCs w:val="30"/>
        </w:rPr>
        <w:t>г</w:t>
      </w:r>
      <w:r w:rsidRPr="008466CE">
        <w:rPr>
          <w:rFonts w:ascii="Times New Roman" w:hAnsi="Times New Roman" w:cs="Times New Roman"/>
          <w:sz w:val="30"/>
          <w:szCs w:val="30"/>
        </w:rPr>
        <w:t>ранитны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8466CE">
        <w:rPr>
          <w:rFonts w:ascii="Times New Roman" w:hAnsi="Times New Roman" w:cs="Times New Roman"/>
          <w:sz w:val="30"/>
          <w:szCs w:val="30"/>
        </w:rPr>
        <w:t xml:space="preserve"> карьер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8466CE"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 w:rsidRPr="008466CE">
        <w:rPr>
          <w:rFonts w:ascii="Times New Roman" w:hAnsi="Times New Roman" w:cs="Times New Roman"/>
          <w:sz w:val="30"/>
          <w:szCs w:val="30"/>
        </w:rPr>
        <w:t>Глушковичах</w:t>
      </w:r>
      <w:proofErr w:type="spellEnd"/>
      <w:r w:rsidRPr="008466CE">
        <w:rPr>
          <w:rFonts w:ascii="Times New Roman" w:hAnsi="Times New Roman" w:cs="Times New Roman"/>
          <w:sz w:val="30"/>
          <w:szCs w:val="30"/>
        </w:rPr>
        <w:t xml:space="preserve"> — уникальное для Беларуси место. </w:t>
      </w:r>
      <w:r w:rsidR="00136B5C">
        <w:rPr>
          <w:rFonts w:ascii="Times New Roman" w:hAnsi="Times New Roman" w:cs="Times New Roman"/>
          <w:sz w:val="30"/>
          <w:szCs w:val="30"/>
        </w:rPr>
        <w:t>Это единственное место на территории страны, где гранитная порода (</w:t>
      </w:r>
      <w:proofErr w:type="spellStart"/>
      <w:r w:rsidR="00136B5C">
        <w:rPr>
          <w:rFonts w:ascii="Times New Roman" w:hAnsi="Times New Roman" w:cs="Times New Roman"/>
          <w:sz w:val="30"/>
          <w:szCs w:val="30"/>
        </w:rPr>
        <w:t>магматиты</w:t>
      </w:r>
      <w:proofErr w:type="spellEnd"/>
      <w:r w:rsidR="00136B5C">
        <w:rPr>
          <w:rFonts w:ascii="Times New Roman" w:hAnsi="Times New Roman" w:cs="Times New Roman"/>
          <w:sz w:val="30"/>
          <w:szCs w:val="30"/>
        </w:rPr>
        <w:t xml:space="preserve">), сформированная несколько миллиардов лет назад, выходит на поверхность. </w:t>
      </w:r>
      <w:r w:rsidR="00F835FE" w:rsidRPr="00EB0DA5">
        <w:rPr>
          <w:rFonts w:ascii="Times New Roman" w:hAnsi="Times New Roman" w:cs="Times New Roman"/>
          <w:sz w:val="30"/>
          <w:szCs w:val="30"/>
          <w:lang w:val="be-BY"/>
        </w:rPr>
        <w:t xml:space="preserve">Продукция из гранита применена при реконструкции Монумента Дружбы (три сестры), расположенного в Добрушском районе Гомельской области, реставрации Монумента Победы в г. Минске, благоустройстве объектов в г. Петриков, Корма, Октябрьский, устройстве карманов на остановках общественного транспорта в г. Могилеве, г. Бобруйске и г. Брест, реконструкции Монумента «Курган Славы» в г. Мозырь, кинотеатра Мир, реконструкции: дворцового ансамбля в н. п. Святск, Гродненской области, мемориала «Хатынь», Минской области, «Ола» и «Партизанская Криничка», Гомельской области, реконструкции площади Партизан в городе Брянск РФ и на других объектах. </w:t>
      </w:r>
    </w:p>
    <w:p w14:paraId="6D2FAD2E" w14:textId="06CC04BC" w:rsidR="008466CE" w:rsidRDefault="008466CE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лесохозяйственных организациях района туристы могут </w:t>
      </w:r>
      <w:r w:rsidRPr="008466CE">
        <w:rPr>
          <w:rFonts w:ascii="Times New Roman" w:hAnsi="Times New Roman" w:cs="Times New Roman"/>
          <w:sz w:val="30"/>
          <w:szCs w:val="30"/>
        </w:rPr>
        <w:t>ознакомится с работами цехов по обработке древесины, сушильным комплексом, различными станками и цехами, изучить работу различной спецтехники, познакомятся с работой лесхоза по лесовосстановлению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8466CE">
        <w:rPr>
          <w:rFonts w:ascii="Times New Roman" w:hAnsi="Times New Roman" w:cs="Times New Roman"/>
          <w:sz w:val="30"/>
          <w:szCs w:val="30"/>
        </w:rPr>
        <w:t xml:space="preserve"> процессом выращивания растений от черенкования от дерева-родителя, или посадки зернышка в теплицы</w:t>
      </w:r>
      <w:r>
        <w:rPr>
          <w:rFonts w:ascii="Times New Roman" w:hAnsi="Times New Roman" w:cs="Times New Roman"/>
          <w:sz w:val="30"/>
          <w:szCs w:val="30"/>
        </w:rPr>
        <w:t>, а также посетить</w:t>
      </w:r>
      <w:r w:rsidRPr="008466CE">
        <w:rPr>
          <w:rFonts w:ascii="Times New Roman" w:hAnsi="Times New Roman" w:cs="Times New Roman"/>
          <w:sz w:val="30"/>
          <w:szCs w:val="30"/>
        </w:rPr>
        <w:t xml:space="preserve"> </w:t>
      </w:r>
      <w:r w:rsidR="008713C9">
        <w:rPr>
          <w:rFonts w:ascii="Times New Roman" w:hAnsi="Times New Roman" w:cs="Times New Roman"/>
          <w:sz w:val="30"/>
          <w:szCs w:val="30"/>
        </w:rPr>
        <w:t>уникальное</w:t>
      </w:r>
      <w:r w:rsidR="008713C9" w:rsidRPr="008713C9">
        <w:rPr>
          <w:rFonts w:ascii="Times New Roman" w:hAnsi="Times New Roman" w:cs="Times New Roman"/>
          <w:sz w:val="30"/>
          <w:szCs w:val="30"/>
        </w:rPr>
        <w:t xml:space="preserve"> мест</w:t>
      </w:r>
      <w:r w:rsidR="008713C9">
        <w:rPr>
          <w:rFonts w:ascii="Times New Roman" w:hAnsi="Times New Roman" w:cs="Times New Roman"/>
          <w:sz w:val="30"/>
          <w:szCs w:val="30"/>
        </w:rPr>
        <w:t>о</w:t>
      </w:r>
      <w:r w:rsidR="008713C9" w:rsidRPr="008713C9">
        <w:rPr>
          <w:rFonts w:ascii="Times New Roman" w:hAnsi="Times New Roman" w:cs="Times New Roman"/>
          <w:sz w:val="30"/>
          <w:szCs w:val="30"/>
        </w:rPr>
        <w:t>, расположенное под Лельчицами – плантации крупноплодной клюквы</w:t>
      </w:r>
      <w:r w:rsidR="008713C9">
        <w:rPr>
          <w:rFonts w:ascii="Times New Roman" w:hAnsi="Times New Roman" w:cs="Times New Roman"/>
          <w:sz w:val="30"/>
          <w:szCs w:val="30"/>
        </w:rPr>
        <w:t>.</w:t>
      </w:r>
    </w:p>
    <w:p w14:paraId="59139FF1" w14:textId="77777777" w:rsidR="008713C9" w:rsidRDefault="00C77270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C77270">
        <w:rPr>
          <w:rFonts w:ascii="Times New Roman" w:hAnsi="Times New Roman" w:cs="Times New Roman"/>
          <w:sz w:val="30"/>
          <w:szCs w:val="30"/>
        </w:rPr>
        <w:t xml:space="preserve">В рамках экскурсии </w:t>
      </w:r>
      <w:r>
        <w:rPr>
          <w:rFonts w:ascii="Times New Roman" w:hAnsi="Times New Roman" w:cs="Times New Roman"/>
          <w:sz w:val="30"/>
          <w:szCs w:val="30"/>
        </w:rPr>
        <w:t>в цех</w:t>
      </w:r>
      <w:r w:rsidRPr="00C77270">
        <w:rPr>
          <w:rFonts w:ascii="Times New Roman" w:hAnsi="Times New Roman" w:cs="Times New Roman"/>
          <w:sz w:val="30"/>
          <w:szCs w:val="30"/>
        </w:rPr>
        <w:t xml:space="preserve"> хлебопечения </w:t>
      </w:r>
      <w:r>
        <w:rPr>
          <w:rFonts w:ascii="Times New Roman" w:hAnsi="Times New Roman" w:cs="Times New Roman"/>
          <w:sz w:val="30"/>
          <w:szCs w:val="30"/>
        </w:rPr>
        <w:t>Лельчицкого филиала Гомельского областного потребительского общества</w:t>
      </w:r>
      <w:r w:rsidRPr="00C77270">
        <w:rPr>
          <w:rFonts w:ascii="Times New Roman" w:hAnsi="Times New Roman" w:cs="Times New Roman"/>
          <w:sz w:val="30"/>
          <w:szCs w:val="30"/>
        </w:rPr>
        <w:t xml:space="preserve"> продемонстрируют технологические процессы приготовления хлебобулочных изделий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0EBBF7C" w14:textId="112D4172" w:rsidR="00871A0C" w:rsidRDefault="00106655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106655">
        <w:rPr>
          <w:rFonts w:ascii="Times New Roman" w:hAnsi="Times New Roman" w:cs="Times New Roman"/>
          <w:sz w:val="30"/>
          <w:szCs w:val="30"/>
        </w:rPr>
        <w:t xml:space="preserve">Экскурсия </w:t>
      </w:r>
      <w:r>
        <w:rPr>
          <w:rFonts w:ascii="Times New Roman" w:hAnsi="Times New Roman" w:cs="Times New Roman"/>
          <w:sz w:val="30"/>
          <w:szCs w:val="30"/>
        </w:rPr>
        <w:t>в к</w:t>
      </w:r>
      <w:r w:rsidRPr="00106655">
        <w:rPr>
          <w:rFonts w:ascii="Times New Roman" w:hAnsi="Times New Roman" w:cs="Times New Roman"/>
          <w:sz w:val="30"/>
          <w:szCs w:val="30"/>
        </w:rPr>
        <w:t xml:space="preserve">амнеобрабатывающие предприятие </w:t>
      </w:r>
      <w:r w:rsidR="003B29D6">
        <w:rPr>
          <w:rFonts w:ascii="Times New Roman" w:hAnsi="Times New Roman" w:cs="Times New Roman"/>
          <w:sz w:val="30"/>
          <w:szCs w:val="30"/>
        </w:rPr>
        <w:br/>
      </w:r>
      <w:r w:rsidRPr="00106655">
        <w:rPr>
          <w:rFonts w:ascii="Times New Roman" w:hAnsi="Times New Roman" w:cs="Times New Roman"/>
          <w:sz w:val="30"/>
          <w:szCs w:val="30"/>
        </w:rPr>
        <w:t>ЧПТУП «</w:t>
      </w:r>
      <w:proofErr w:type="spellStart"/>
      <w:r w:rsidRPr="00106655">
        <w:rPr>
          <w:rFonts w:ascii="Times New Roman" w:hAnsi="Times New Roman" w:cs="Times New Roman"/>
          <w:sz w:val="30"/>
          <w:szCs w:val="30"/>
        </w:rPr>
        <w:t>В.П.Бутковский</w:t>
      </w:r>
      <w:proofErr w:type="spellEnd"/>
      <w:r w:rsidRPr="00106655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6655">
        <w:rPr>
          <w:rFonts w:ascii="Times New Roman" w:hAnsi="Times New Roman" w:cs="Times New Roman"/>
          <w:sz w:val="30"/>
          <w:szCs w:val="30"/>
        </w:rPr>
        <w:t>будет проходить на производственном комплексе по обработке природного камня. Туристы познакомятся со станками по нарезке камня, увидят с</w:t>
      </w:r>
      <w:r>
        <w:rPr>
          <w:rFonts w:ascii="Times New Roman" w:hAnsi="Times New Roman" w:cs="Times New Roman"/>
          <w:sz w:val="30"/>
          <w:szCs w:val="30"/>
        </w:rPr>
        <w:t xml:space="preserve">танки для обрезки и шлифования, а также процесс </w:t>
      </w:r>
      <w:r w:rsidRPr="00106655">
        <w:rPr>
          <w:rFonts w:ascii="Times New Roman" w:hAnsi="Times New Roman" w:cs="Times New Roman"/>
          <w:sz w:val="30"/>
          <w:szCs w:val="30"/>
        </w:rPr>
        <w:t>нанесени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106655">
        <w:rPr>
          <w:rFonts w:ascii="Times New Roman" w:hAnsi="Times New Roman" w:cs="Times New Roman"/>
          <w:sz w:val="30"/>
          <w:szCs w:val="30"/>
        </w:rPr>
        <w:t xml:space="preserve"> рисунка на камень. </w:t>
      </w:r>
    </w:p>
    <w:p w14:paraId="4F1DD735" w14:textId="77777777" w:rsidR="00900026" w:rsidRDefault="00F2733D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900026">
        <w:rPr>
          <w:rFonts w:ascii="Times New Roman" w:hAnsi="Times New Roman" w:cs="Times New Roman"/>
          <w:sz w:val="30"/>
          <w:szCs w:val="30"/>
        </w:rPr>
        <w:t xml:space="preserve">Территория </w:t>
      </w:r>
      <w:r>
        <w:rPr>
          <w:rFonts w:ascii="Times New Roman" w:hAnsi="Times New Roman" w:cs="Times New Roman"/>
          <w:sz w:val="30"/>
          <w:szCs w:val="30"/>
        </w:rPr>
        <w:t xml:space="preserve">Лельчицкого </w:t>
      </w:r>
      <w:r w:rsidRPr="00900026">
        <w:rPr>
          <w:rFonts w:ascii="Times New Roman" w:hAnsi="Times New Roman" w:cs="Times New Roman"/>
          <w:sz w:val="30"/>
          <w:szCs w:val="30"/>
        </w:rPr>
        <w:t>района на 69%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00026">
        <w:rPr>
          <w:rFonts w:ascii="Times New Roman" w:hAnsi="Times New Roman" w:cs="Times New Roman"/>
          <w:sz w:val="30"/>
          <w:szCs w:val="30"/>
        </w:rPr>
        <w:t>занята лесами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900026" w:rsidRPr="00900026">
        <w:rPr>
          <w:rFonts w:ascii="Times New Roman" w:hAnsi="Times New Roman" w:cs="Times New Roman"/>
          <w:sz w:val="30"/>
          <w:szCs w:val="30"/>
        </w:rPr>
        <w:t>Густые леса, характерные для Северного полушария (хвойные, лиственные и смешанные), где в каждый сезон меняются пейзажи и условия, обширные водно-болотные массивы, речные долины, открытые полевые участки –есть пространства, которые делают охоту интер</w:t>
      </w:r>
      <w:r w:rsidR="00900026">
        <w:rPr>
          <w:rFonts w:ascii="Times New Roman" w:hAnsi="Times New Roman" w:cs="Times New Roman"/>
          <w:sz w:val="30"/>
          <w:szCs w:val="30"/>
        </w:rPr>
        <w:t>есной и</w:t>
      </w:r>
      <w:r w:rsidR="00900026" w:rsidRPr="00900026">
        <w:rPr>
          <w:rFonts w:ascii="Times New Roman" w:hAnsi="Times New Roman" w:cs="Times New Roman"/>
          <w:sz w:val="30"/>
          <w:szCs w:val="30"/>
        </w:rPr>
        <w:t xml:space="preserve"> разнообразной. Площадь </w:t>
      </w:r>
      <w:r w:rsidR="00900026" w:rsidRPr="00BE1E7F">
        <w:rPr>
          <w:rFonts w:ascii="Times New Roman" w:hAnsi="Times New Roman" w:cs="Times New Roman"/>
          <w:b/>
          <w:sz w:val="30"/>
          <w:szCs w:val="30"/>
        </w:rPr>
        <w:t>охотничьих</w:t>
      </w:r>
      <w:r w:rsidR="00900026" w:rsidRPr="00900026">
        <w:rPr>
          <w:rFonts w:ascii="Times New Roman" w:hAnsi="Times New Roman" w:cs="Times New Roman"/>
          <w:sz w:val="30"/>
          <w:szCs w:val="30"/>
        </w:rPr>
        <w:t xml:space="preserve"> угодий </w:t>
      </w:r>
      <w:r>
        <w:rPr>
          <w:rFonts w:ascii="Times New Roman" w:hAnsi="Times New Roman" w:cs="Times New Roman"/>
          <w:sz w:val="30"/>
          <w:szCs w:val="30"/>
        </w:rPr>
        <w:t>Лельчицкого района составляет 237,4</w:t>
      </w:r>
      <w:r w:rsidR="00900026" w:rsidRPr="0090002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тыс.</w:t>
      </w:r>
      <w:r w:rsidR="00900026" w:rsidRPr="00900026">
        <w:rPr>
          <w:rFonts w:ascii="Times New Roman" w:hAnsi="Times New Roman" w:cs="Times New Roman"/>
          <w:sz w:val="30"/>
          <w:szCs w:val="30"/>
        </w:rPr>
        <w:t xml:space="preserve"> га.</w:t>
      </w:r>
    </w:p>
    <w:p w14:paraId="46D5D9F4" w14:textId="77777777" w:rsidR="00A4286B" w:rsidRPr="00A4286B" w:rsidRDefault="00A4286B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У</w:t>
      </w:r>
      <w:r w:rsidRPr="00A4286B">
        <w:rPr>
          <w:rFonts w:ascii="Times New Roman" w:hAnsi="Times New Roman" w:cs="Times New Roman"/>
          <w:sz w:val="30"/>
          <w:szCs w:val="30"/>
        </w:rPr>
        <w:t>слуги п</w:t>
      </w:r>
      <w:r>
        <w:rPr>
          <w:rFonts w:ascii="Times New Roman" w:hAnsi="Times New Roman" w:cs="Times New Roman"/>
          <w:sz w:val="30"/>
          <w:szCs w:val="30"/>
        </w:rPr>
        <w:t xml:space="preserve">о организации и проведению </w:t>
      </w:r>
      <w:r w:rsidRPr="00BE1E7F">
        <w:rPr>
          <w:rFonts w:ascii="Times New Roman" w:hAnsi="Times New Roman" w:cs="Times New Roman"/>
          <w:sz w:val="30"/>
          <w:szCs w:val="30"/>
        </w:rPr>
        <w:t>охот</w:t>
      </w:r>
      <w:r>
        <w:rPr>
          <w:rFonts w:ascii="Times New Roman" w:hAnsi="Times New Roman" w:cs="Times New Roman"/>
          <w:sz w:val="30"/>
          <w:szCs w:val="30"/>
        </w:rPr>
        <w:t xml:space="preserve"> н</w:t>
      </w:r>
      <w:r w:rsidRPr="00A4286B">
        <w:rPr>
          <w:rFonts w:ascii="Times New Roman" w:hAnsi="Times New Roman" w:cs="Times New Roman"/>
          <w:sz w:val="30"/>
          <w:szCs w:val="30"/>
        </w:rPr>
        <w:t xml:space="preserve">а территории Лельчицкого района </w:t>
      </w:r>
      <w:r>
        <w:rPr>
          <w:rFonts w:ascii="Times New Roman" w:hAnsi="Times New Roman" w:cs="Times New Roman"/>
          <w:sz w:val="30"/>
          <w:szCs w:val="30"/>
        </w:rPr>
        <w:t>предоставляет</w:t>
      </w:r>
      <w:r w:rsidRPr="00A4286B">
        <w:rPr>
          <w:rFonts w:ascii="Times New Roman" w:hAnsi="Times New Roman" w:cs="Times New Roman"/>
          <w:sz w:val="30"/>
          <w:szCs w:val="30"/>
        </w:rPr>
        <w:t xml:space="preserve"> Лельчицкое ОХ «Мозырская МРОС» РГОО «Белорусское общество охотников и рыболов»</w:t>
      </w:r>
      <w:r>
        <w:rPr>
          <w:rFonts w:ascii="Times New Roman" w:hAnsi="Times New Roman" w:cs="Times New Roman"/>
          <w:sz w:val="30"/>
          <w:szCs w:val="30"/>
        </w:rPr>
        <w:t>.</w:t>
      </w:r>
      <w:r w:rsidR="00BB004F">
        <w:rPr>
          <w:rFonts w:ascii="Times New Roman" w:hAnsi="Times New Roman" w:cs="Times New Roman"/>
          <w:sz w:val="30"/>
          <w:szCs w:val="30"/>
        </w:rPr>
        <w:t xml:space="preserve"> </w:t>
      </w:r>
      <w:r w:rsidR="00326AE9">
        <w:rPr>
          <w:rFonts w:ascii="Times New Roman" w:hAnsi="Times New Roman" w:cs="Times New Roman"/>
          <w:sz w:val="30"/>
          <w:szCs w:val="30"/>
        </w:rPr>
        <w:t xml:space="preserve">Свою </w:t>
      </w:r>
      <w:r w:rsidR="00326AE9" w:rsidRPr="00A4286B">
        <w:rPr>
          <w:rFonts w:ascii="Times New Roman" w:hAnsi="Times New Roman" w:cs="Times New Roman"/>
          <w:sz w:val="30"/>
          <w:szCs w:val="30"/>
        </w:rPr>
        <w:t>деятельность</w:t>
      </w:r>
      <w:r w:rsidR="00326AE9">
        <w:rPr>
          <w:rFonts w:ascii="Times New Roman" w:hAnsi="Times New Roman" w:cs="Times New Roman"/>
          <w:sz w:val="30"/>
          <w:szCs w:val="30"/>
        </w:rPr>
        <w:t xml:space="preserve"> оно</w:t>
      </w:r>
      <w:r w:rsidR="00326AE9" w:rsidRPr="00A4286B">
        <w:rPr>
          <w:rFonts w:ascii="Times New Roman" w:hAnsi="Times New Roman" w:cs="Times New Roman"/>
          <w:sz w:val="30"/>
          <w:szCs w:val="30"/>
        </w:rPr>
        <w:t xml:space="preserve"> </w:t>
      </w:r>
      <w:r w:rsidRPr="00A4286B">
        <w:rPr>
          <w:rFonts w:ascii="Times New Roman" w:hAnsi="Times New Roman" w:cs="Times New Roman"/>
          <w:sz w:val="30"/>
          <w:szCs w:val="30"/>
        </w:rPr>
        <w:t>осуществляет на трофейной охоте, где добываются глухарь, тетерев, косуля. Выдаются разовые разрешения на добычу животных, проводится обслуживание, организация и проведение охот, предоставляются услуги егеря с машиной.</w:t>
      </w:r>
    </w:p>
    <w:p w14:paraId="15174D58" w14:textId="77777777" w:rsidR="00FF7AB1" w:rsidRDefault="00FF7AB1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Лельчицкий район</w:t>
      </w:r>
      <w:r w:rsidRPr="00FF7A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район</w:t>
      </w:r>
      <w:r w:rsidRPr="00FF7AB1">
        <w:rPr>
          <w:rFonts w:ascii="Times New Roman" w:hAnsi="Times New Roman" w:cs="Times New Roman"/>
          <w:sz w:val="30"/>
          <w:szCs w:val="30"/>
        </w:rPr>
        <w:t xml:space="preserve"> </w:t>
      </w:r>
      <w:r w:rsidRPr="00BE1E7F">
        <w:rPr>
          <w:rFonts w:ascii="Times New Roman" w:hAnsi="Times New Roman" w:cs="Times New Roman"/>
          <w:b/>
          <w:sz w:val="30"/>
          <w:szCs w:val="30"/>
        </w:rPr>
        <w:t>активный</w:t>
      </w:r>
      <w:r w:rsidRPr="00FF7AB1">
        <w:rPr>
          <w:rFonts w:ascii="Times New Roman" w:hAnsi="Times New Roman" w:cs="Times New Roman"/>
          <w:sz w:val="30"/>
          <w:szCs w:val="30"/>
        </w:rPr>
        <w:t xml:space="preserve">. Спортивная инфраструктура </w:t>
      </w:r>
      <w:r>
        <w:rPr>
          <w:rFonts w:ascii="Times New Roman" w:hAnsi="Times New Roman" w:cs="Times New Roman"/>
          <w:sz w:val="30"/>
          <w:szCs w:val="30"/>
        </w:rPr>
        <w:t>района</w:t>
      </w:r>
      <w:r w:rsidRPr="00FF7AB1">
        <w:rPr>
          <w:rFonts w:ascii="Times New Roman" w:hAnsi="Times New Roman" w:cs="Times New Roman"/>
          <w:sz w:val="30"/>
          <w:szCs w:val="30"/>
        </w:rPr>
        <w:t xml:space="preserve"> </w:t>
      </w:r>
      <w:r w:rsidR="006A18D4">
        <w:rPr>
          <w:rFonts w:ascii="Times New Roman" w:hAnsi="Times New Roman" w:cs="Times New Roman"/>
          <w:sz w:val="30"/>
          <w:szCs w:val="30"/>
        </w:rPr>
        <w:t xml:space="preserve">для посещения туристов </w:t>
      </w:r>
      <w:r w:rsidRPr="00FF7AB1">
        <w:rPr>
          <w:rFonts w:ascii="Times New Roman" w:hAnsi="Times New Roman" w:cs="Times New Roman"/>
          <w:sz w:val="30"/>
          <w:szCs w:val="30"/>
        </w:rPr>
        <w:t>включает в себя</w:t>
      </w:r>
      <w:r w:rsidR="006A18D4">
        <w:rPr>
          <w:rFonts w:ascii="Times New Roman" w:hAnsi="Times New Roman" w:cs="Times New Roman"/>
          <w:sz w:val="30"/>
          <w:szCs w:val="30"/>
        </w:rPr>
        <w:t xml:space="preserve"> </w:t>
      </w:r>
      <w:r w:rsidRPr="00FF7AB1">
        <w:rPr>
          <w:rFonts w:ascii="Times New Roman" w:hAnsi="Times New Roman" w:cs="Times New Roman"/>
          <w:sz w:val="30"/>
          <w:szCs w:val="30"/>
        </w:rPr>
        <w:t xml:space="preserve">стадион, </w:t>
      </w:r>
      <w:proofErr w:type="gramStart"/>
      <w:r w:rsidR="006A18D4">
        <w:rPr>
          <w:rFonts w:ascii="Times New Roman" w:hAnsi="Times New Roman" w:cs="Times New Roman"/>
          <w:sz w:val="30"/>
          <w:szCs w:val="30"/>
        </w:rPr>
        <w:t>к</w:t>
      </w:r>
      <w:r w:rsidR="006A18D4" w:rsidRPr="006A18D4">
        <w:rPr>
          <w:rFonts w:ascii="Times New Roman" w:hAnsi="Times New Roman" w:cs="Times New Roman"/>
          <w:sz w:val="30"/>
          <w:szCs w:val="30"/>
        </w:rPr>
        <w:t>онно-спортивный</w:t>
      </w:r>
      <w:proofErr w:type="gramEnd"/>
      <w:r w:rsidR="006A18D4" w:rsidRPr="006A18D4">
        <w:rPr>
          <w:rFonts w:ascii="Times New Roman" w:hAnsi="Times New Roman" w:cs="Times New Roman"/>
          <w:sz w:val="30"/>
          <w:szCs w:val="30"/>
        </w:rPr>
        <w:t xml:space="preserve"> клуб</w:t>
      </w:r>
      <w:r w:rsidR="006A18D4">
        <w:rPr>
          <w:rFonts w:ascii="Times New Roman" w:hAnsi="Times New Roman" w:cs="Times New Roman"/>
          <w:sz w:val="30"/>
          <w:szCs w:val="30"/>
        </w:rPr>
        <w:t xml:space="preserve">, тренажерный </w:t>
      </w:r>
      <w:r w:rsidR="009A40AE">
        <w:rPr>
          <w:rFonts w:ascii="Times New Roman" w:hAnsi="Times New Roman" w:cs="Times New Roman"/>
          <w:sz w:val="30"/>
          <w:szCs w:val="30"/>
        </w:rPr>
        <w:t xml:space="preserve">и бильярдный </w:t>
      </w:r>
      <w:r w:rsidR="006A18D4">
        <w:rPr>
          <w:rFonts w:ascii="Times New Roman" w:hAnsi="Times New Roman" w:cs="Times New Roman"/>
          <w:sz w:val="30"/>
          <w:szCs w:val="30"/>
        </w:rPr>
        <w:t>зал</w:t>
      </w:r>
      <w:r w:rsidR="009A40AE">
        <w:rPr>
          <w:rFonts w:ascii="Times New Roman" w:hAnsi="Times New Roman" w:cs="Times New Roman"/>
          <w:sz w:val="30"/>
          <w:szCs w:val="30"/>
        </w:rPr>
        <w:t>, теннисный корт</w:t>
      </w:r>
      <w:r w:rsidR="006A18D4">
        <w:rPr>
          <w:rFonts w:ascii="Times New Roman" w:hAnsi="Times New Roman" w:cs="Times New Roman"/>
          <w:sz w:val="30"/>
          <w:szCs w:val="30"/>
        </w:rPr>
        <w:t>.</w:t>
      </w:r>
    </w:p>
    <w:p w14:paraId="39FEEB6E" w14:textId="77777777" w:rsidR="009A40AE" w:rsidRDefault="009A40AE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Также в рамках активного отдыха можно взять на прокат спортивный инвентарь по сезону (теннисные ракетки, коньки).</w:t>
      </w:r>
    </w:p>
    <w:p w14:paraId="039AB93A" w14:textId="77777777" w:rsidR="003E6653" w:rsidRDefault="009A40AE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</w:t>
      </w:r>
      <w:r w:rsidR="00D10560">
        <w:rPr>
          <w:rFonts w:ascii="Times New Roman" w:hAnsi="Times New Roman" w:cs="Times New Roman"/>
          <w:sz w:val="30"/>
          <w:szCs w:val="30"/>
        </w:rPr>
        <w:t>н</w:t>
      </w:r>
      <w:r w:rsidR="00D10560" w:rsidRPr="00D10560">
        <w:rPr>
          <w:rFonts w:ascii="Times New Roman" w:hAnsi="Times New Roman" w:cs="Times New Roman"/>
          <w:sz w:val="30"/>
          <w:szCs w:val="30"/>
        </w:rPr>
        <w:t>а территории района</w:t>
      </w:r>
      <w:r w:rsidR="003E6653">
        <w:rPr>
          <w:rFonts w:ascii="Times New Roman" w:hAnsi="Times New Roman" w:cs="Times New Roman"/>
          <w:sz w:val="30"/>
          <w:szCs w:val="30"/>
        </w:rPr>
        <w:t xml:space="preserve"> протекают 24 речки</w:t>
      </w:r>
      <w:r w:rsidR="003E6653" w:rsidRPr="00D10560">
        <w:rPr>
          <w:rFonts w:ascii="Times New Roman" w:hAnsi="Times New Roman" w:cs="Times New Roman"/>
          <w:sz w:val="30"/>
          <w:szCs w:val="30"/>
        </w:rPr>
        <w:t xml:space="preserve"> общей протяженностью 494 километр</w:t>
      </w:r>
      <w:r w:rsidR="003E6653">
        <w:rPr>
          <w:rFonts w:ascii="Times New Roman" w:hAnsi="Times New Roman" w:cs="Times New Roman"/>
          <w:sz w:val="30"/>
          <w:szCs w:val="30"/>
        </w:rPr>
        <w:t xml:space="preserve">а. Наиболее крупная из них река </w:t>
      </w:r>
      <w:proofErr w:type="spellStart"/>
      <w:r w:rsidR="003E6653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 w:rsidR="003E6653">
        <w:rPr>
          <w:rFonts w:ascii="Times New Roman" w:hAnsi="Times New Roman" w:cs="Times New Roman"/>
          <w:sz w:val="30"/>
          <w:szCs w:val="30"/>
        </w:rPr>
        <w:t>.</w:t>
      </w:r>
    </w:p>
    <w:p w14:paraId="61C08683" w14:textId="19073F95" w:rsidR="0076271A" w:rsidRDefault="00F4221D" w:rsidP="003B2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рамках активного туризма предлагаются с</w:t>
      </w:r>
      <w:r w:rsidR="0076271A">
        <w:rPr>
          <w:rFonts w:ascii="Times New Roman" w:hAnsi="Times New Roman" w:cs="Times New Roman"/>
          <w:sz w:val="30"/>
          <w:szCs w:val="30"/>
        </w:rPr>
        <w:t xml:space="preserve">плавы по реке </w:t>
      </w:r>
      <w:proofErr w:type="spellStart"/>
      <w:r w:rsidR="0076271A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  <w:r w:rsidR="0076271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="0076271A">
        <w:rPr>
          <w:rFonts w:ascii="Times New Roman" w:hAnsi="Times New Roman" w:cs="Times New Roman"/>
          <w:sz w:val="30"/>
          <w:szCs w:val="30"/>
        </w:rPr>
        <w:t xml:space="preserve">то живописные водные маршруты по извилистой реке с песчаными берегами, дубравами и сосновыми лесами, идеально подходящие для байдарочных походов. Популярны однодневные маршруты (Тартак – </w:t>
      </w:r>
      <w:proofErr w:type="spellStart"/>
      <w:r w:rsidR="0076271A">
        <w:rPr>
          <w:rFonts w:ascii="Times New Roman" w:hAnsi="Times New Roman" w:cs="Times New Roman"/>
          <w:sz w:val="30"/>
          <w:szCs w:val="30"/>
        </w:rPr>
        <w:t>Марковское</w:t>
      </w:r>
      <w:proofErr w:type="spellEnd"/>
      <w:r w:rsidR="00DE7994">
        <w:rPr>
          <w:rFonts w:ascii="Times New Roman" w:hAnsi="Times New Roman" w:cs="Times New Roman"/>
          <w:sz w:val="30"/>
          <w:szCs w:val="30"/>
        </w:rPr>
        <w:t xml:space="preserve">, Краснобережье – </w:t>
      </w:r>
      <w:proofErr w:type="spellStart"/>
      <w:r w:rsidR="00DE7994">
        <w:rPr>
          <w:rFonts w:ascii="Times New Roman" w:hAnsi="Times New Roman" w:cs="Times New Roman"/>
          <w:sz w:val="30"/>
          <w:szCs w:val="30"/>
        </w:rPr>
        <w:t>Свидное</w:t>
      </w:r>
      <w:proofErr w:type="spellEnd"/>
      <w:r w:rsidR="00DE7994">
        <w:rPr>
          <w:rFonts w:ascii="Times New Roman" w:hAnsi="Times New Roman" w:cs="Times New Roman"/>
          <w:sz w:val="30"/>
          <w:szCs w:val="30"/>
        </w:rPr>
        <w:t>, др.</w:t>
      </w:r>
      <w:r w:rsidR="0076271A">
        <w:rPr>
          <w:rFonts w:ascii="Times New Roman" w:hAnsi="Times New Roman" w:cs="Times New Roman"/>
          <w:sz w:val="30"/>
          <w:szCs w:val="30"/>
        </w:rPr>
        <w:t>), так и многодневные туры</w:t>
      </w:r>
      <w:r w:rsidR="00DE7994">
        <w:rPr>
          <w:rFonts w:ascii="Times New Roman" w:hAnsi="Times New Roman" w:cs="Times New Roman"/>
          <w:sz w:val="30"/>
          <w:szCs w:val="30"/>
        </w:rPr>
        <w:t xml:space="preserve"> (Милошевичи – г.п.Лельчицы, др.)</w:t>
      </w:r>
      <w:r w:rsidR="0076271A">
        <w:rPr>
          <w:rFonts w:ascii="Times New Roman" w:hAnsi="Times New Roman" w:cs="Times New Roman"/>
          <w:sz w:val="30"/>
          <w:szCs w:val="30"/>
        </w:rPr>
        <w:t xml:space="preserve">. Маршруты </w:t>
      </w:r>
      <w:r w:rsidR="00E1129B">
        <w:rPr>
          <w:rFonts w:ascii="Times New Roman" w:hAnsi="Times New Roman" w:cs="Times New Roman"/>
          <w:sz w:val="30"/>
          <w:szCs w:val="30"/>
        </w:rPr>
        <w:t xml:space="preserve">часто </w:t>
      </w:r>
      <w:r w:rsidR="0076271A">
        <w:rPr>
          <w:rFonts w:ascii="Times New Roman" w:hAnsi="Times New Roman" w:cs="Times New Roman"/>
          <w:sz w:val="30"/>
          <w:szCs w:val="30"/>
        </w:rPr>
        <w:t>начинаются</w:t>
      </w:r>
      <w:r w:rsidR="00E1129B">
        <w:rPr>
          <w:rFonts w:ascii="Times New Roman" w:hAnsi="Times New Roman" w:cs="Times New Roman"/>
          <w:sz w:val="30"/>
          <w:szCs w:val="30"/>
        </w:rPr>
        <w:t xml:space="preserve"> от </w:t>
      </w:r>
      <w:r w:rsidR="00DE7994">
        <w:rPr>
          <w:rFonts w:ascii="Times New Roman" w:hAnsi="Times New Roman" w:cs="Times New Roman"/>
          <w:sz w:val="30"/>
          <w:szCs w:val="30"/>
        </w:rPr>
        <w:t xml:space="preserve">                  </w:t>
      </w:r>
      <w:proofErr w:type="spellStart"/>
      <w:r w:rsidR="003B29D6">
        <w:rPr>
          <w:rFonts w:ascii="Times New Roman" w:hAnsi="Times New Roman" w:cs="Times New Roman"/>
          <w:sz w:val="30"/>
          <w:szCs w:val="30"/>
        </w:rPr>
        <w:t>д.Тартак</w:t>
      </w:r>
      <w:proofErr w:type="spellEnd"/>
      <w:r w:rsidR="003B29D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3B29D6">
        <w:rPr>
          <w:rFonts w:ascii="Times New Roman" w:hAnsi="Times New Roman" w:cs="Times New Roman"/>
          <w:sz w:val="30"/>
          <w:szCs w:val="30"/>
        </w:rPr>
        <w:t>д.</w:t>
      </w:r>
      <w:r w:rsidR="00E1129B">
        <w:rPr>
          <w:rFonts w:ascii="Times New Roman" w:hAnsi="Times New Roman" w:cs="Times New Roman"/>
          <w:sz w:val="30"/>
          <w:szCs w:val="30"/>
        </w:rPr>
        <w:t>Краснобережье</w:t>
      </w:r>
      <w:proofErr w:type="spellEnd"/>
      <w:r w:rsidR="00E1129B">
        <w:rPr>
          <w:rFonts w:ascii="Times New Roman" w:hAnsi="Times New Roman" w:cs="Times New Roman"/>
          <w:sz w:val="30"/>
          <w:szCs w:val="30"/>
        </w:rPr>
        <w:t>. Река спокойная подходит для новичков и семейного отдыха. Байдарки можно взять в прокат</w:t>
      </w:r>
      <w:r w:rsidR="003B29D6"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 w:rsidR="003B29D6">
        <w:rPr>
          <w:rFonts w:ascii="Times New Roman" w:hAnsi="Times New Roman" w:cs="Times New Roman"/>
          <w:sz w:val="30"/>
          <w:szCs w:val="30"/>
        </w:rPr>
        <w:t>д.</w:t>
      </w:r>
      <w:r w:rsidR="00EB36E5">
        <w:rPr>
          <w:rFonts w:ascii="Times New Roman" w:hAnsi="Times New Roman" w:cs="Times New Roman"/>
          <w:sz w:val="30"/>
          <w:szCs w:val="30"/>
        </w:rPr>
        <w:t>Свидное</w:t>
      </w:r>
      <w:proofErr w:type="spellEnd"/>
      <w:r w:rsidR="00EB36E5">
        <w:rPr>
          <w:rFonts w:ascii="Times New Roman" w:hAnsi="Times New Roman" w:cs="Times New Roman"/>
          <w:sz w:val="30"/>
          <w:szCs w:val="30"/>
        </w:rPr>
        <w:t xml:space="preserve"> и </w:t>
      </w:r>
      <w:r w:rsidR="006C62A6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proofErr w:type="spellStart"/>
      <w:r w:rsidR="003B29D6">
        <w:rPr>
          <w:rFonts w:ascii="Times New Roman" w:hAnsi="Times New Roman" w:cs="Times New Roman"/>
          <w:sz w:val="30"/>
          <w:szCs w:val="30"/>
        </w:rPr>
        <w:t>д.</w:t>
      </w:r>
      <w:r w:rsidR="00EB36E5">
        <w:rPr>
          <w:rFonts w:ascii="Times New Roman" w:hAnsi="Times New Roman" w:cs="Times New Roman"/>
          <w:sz w:val="30"/>
          <w:szCs w:val="30"/>
        </w:rPr>
        <w:t>Картыничи</w:t>
      </w:r>
      <w:proofErr w:type="spellEnd"/>
      <w:r w:rsidR="00E1129B">
        <w:rPr>
          <w:rFonts w:ascii="Times New Roman" w:hAnsi="Times New Roman" w:cs="Times New Roman"/>
          <w:sz w:val="30"/>
          <w:szCs w:val="30"/>
        </w:rPr>
        <w:t>.</w:t>
      </w:r>
    </w:p>
    <w:p w14:paraId="31F54262" w14:textId="77777777" w:rsidR="00456C90" w:rsidRDefault="00E936B6" w:rsidP="003B29D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</w:pPr>
      <w:r w:rsidRPr="00456C90">
        <w:rPr>
          <w:rFonts w:ascii="Times New Roman" w:eastAsia="Times New Roman" w:hAnsi="Times New Roman"/>
          <w:b/>
          <w:sz w:val="30"/>
          <w:szCs w:val="30"/>
          <w:shd w:val="clear" w:color="auto" w:fill="FFFFFF"/>
          <w:lang w:eastAsia="ru-RU"/>
        </w:rPr>
        <w:t>Событийные мероприятия</w:t>
      </w:r>
      <w:r w:rsidRPr="00E936B6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 в Лельчицком районе включают как ежегодные историко-патриотические и профессиональные праздники, так и традиционные народные обряды. </w:t>
      </w:r>
    </w:p>
    <w:p w14:paraId="29006792" w14:textId="59F9A2EE" w:rsidR="00456C90" w:rsidRDefault="00456C90" w:rsidP="003B29D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К</w:t>
      </w:r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ультурными брендами Лельчицкого района 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является проведение н</w:t>
      </w:r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ародн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ого</w:t>
      </w:r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 праздник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а</w:t>
      </w:r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 «</w:t>
      </w:r>
      <w:proofErr w:type="spellStart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Мядовы</w:t>
      </w:r>
      <w:proofErr w:type="spellEnd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 </w:t>
      </w:r>
      <w:proofErr w:type="spellStart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фальварак</w:t>
      </w:r>
      <w:proofErr w:type="spellEnd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» 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в </w:t>
      </w:r>
      <w:proofErr w:type="spellStart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аг.</w:t>
      </w:r>
      <w:bookmarkStart w:id="0" w:name="_GoBack"/>
      <w:bookmarkEnd w:id="0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Симоничи</w:t>
      </w:r>
      <w:proofErr w:type="spellEnd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, а также обряды «</w:t>
      </w:r>
      <w:proofErr w:type="spellStart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Стрэчанне</w:t>
      </w:r>
      <w:proofErr w:type="spellEnd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» 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д.</w:t>
      </w:r>
      <w:r w:rsidR="003B29D6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Новое</w:t>
      </w:r>
      <w:proofErr w:type="spellEnd"/>
      <w:r w:rsidR="003B29D6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 Полесье, «</w:t>
      </w:r>
      <w:proofErr w:type="spellStart"/>
      <w:r w:rsidR="003B29D6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Чырачка</w:t>
      </w:r>
      <w:proofErr w:type="spellEnd"/>
      <w:r w:rsidR="003B29D6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» в </w:t>
      </w:r>
      <w:proofErr w:type="spellStart"/>
      <w:r w:rsidR="003B29D6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аг.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Тонеж</w:t>
      </w:r>
      <w:proofErr w:type="spellEnd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, «</w:t>
      </w:r>
      <w:proofErr w:type="spellStart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Купалье</w:t>
      </w:r>
      <w:proofErr w:type="spellEnd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» </w:t>
      </w:r>
      <w:r w:rsidR="003B29D6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в </w:t>
      </w:r>
      <w:proofErr w:type="spellStart"/>
      <w:r w:rsidR="003B29D6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аг.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Липляны</w:t>
      </w:r>
      <w:proofErr w:type="spellEnd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, на которые собираются не только местные жители, но и гости со всех уголков Беларуси.  </w:t>
      </w:r>
    </w:p>
    <w:p w14:paraId="0F9207D6" w14:textId="77777777" w:rsidR="00456C90" w:rsidRPr="009729E6" w:rsidRDefault="00456C90" w:rsidP="003B29D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С 2023 года в агрогородке Стодоличи проводится районный </w:t>
      </w:r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val="be-BY" w:eastAsia="ru-RU"/>
        </w:rPr>
        <w:t>празднік</w:t>
      </w:r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456C9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«</w:t>
      </w:r>
      <w:proofErr w:type="spellStart"/>
      <w:r w:rsidRPr="00456C90">
        <w:rPr>
          <w:rFonts w:ascii="Times New Roman" w:eastAsia="Times New Roman" w:hAnsi="Times New Roman"/>
          <w:sz w:val="28"/>
          <w:szCs w:val="28"/>
          <w:lang w:eastAsia="ru-RU"/>
        </w:rPr>
        <w:t>Пакр</w:t>
      </w:r>
      <w:proofErr w:type="spellEnd"/>
      <w:r w:rsidRPr="00456C90">
        <w:rPr>
          <w:rFonts w:ascii="Times New Roman" w:eastAsia="Times New Roman" w:hAnsi="Times New Roman"/>
          <w:sz w:val="28"/>
          <w:szCs w:val="28"/>
          <w:lang w:val="be-BY" w:eastAsia="ru-RU"/>
        </w:rPr>
        <w:t>оў</w:t>
      </w:r>
      <w:proofErr w:type="spellStart"/>
      <w:r w:rsidRPr="00456C90">
        <w:rPr>
          <w:rFonts w:ascii="Times New Roman" w:eastAsia="Times New Roman" w:hAnsi="Times New Roman"/>
          <w:sz w:val="28"/>
          <w:szCs w:val="28"/>
          <w:lang w:eastAsia="ru-RU"/>
        </w:rPr>
        <w:t>ск</w:t>
      </w:r>
      <w:proofErr w:type="spellEnd"/>
      <w:r w:rsidRPr="00456C90">
        <w:rPr>
          <w:rFonts w:ascii="Times New Roman" w:eastAsia="Times New Roman" w:hAnsi="Times New Roman"/>
          <w:sz w:val="28"/>
          <w:szCs w:val="28"/>
          <w:lang w:val="be-BY" w:eastAsia="ru-RU"/>
        </w:rPr>
        <w:t>і</w:t>
      </w:r>
      <w:r w:rsidRPr="00456C90">
        <w:rPr>
          <w:rFonts w:ascii="Times New Roman" w:eastAsia="Times New Roman" w:hAnsi="Times New Roman"/>
          <w:sz w:val="28"/>
          <w:szCs w:val="28"/>
          <w:lang w:eastAsia="ru-RU"/>
        </w:rPr>
        <w:t xml:space="preserve"> дран</w:t>
      </w:r>
      <w:r w:rsidRPr="00456C90">
        <w:rPr>
          <w:rFonts w:ascii="Times New Roman" w:eastAsia="Times New Roman" w:hAnsi="Times New Roman"/>
          <w:sz w:val="28"/>
          <w:szCs w:val="28"/>
          <w:lang w:val="be-BY" w:eastAsia="ru-RU"/>
        </w:rPr>
        <w:t>і</w:t>
      </w:r>
      <w:r w:rsidRPr="00456C90">
        <w:rPr>
          <w:rFonts w:ascii="Times New Roman" w:eastAsia="Times New Roman" w:hAnsi="Times New Roman"/>
          <w:sz w:val="28"/>
          <w:szCs w:val="28"/>
          <w:lang w:eastAsia="ru-RU"/>
        </w:rPr>
        <w:t>к»</w:t>
      </w:r>
      <w:r w:rsidRPr="00456C9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70434E44" w14:textId="77777777" w:rsidR="0076271A" w:rsidRPr="00456C90" w:rsidRDefault="00456C90" w:rsidP="003B29D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Также е</w:t>
      </w:r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жегодно в клубных учреждениях культуры района проводятся народные праздники и </w:t>
      </w:r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обряды: «</w:t>
      </w:r>
      <w:proofErr w:type="spellStart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Каляды</w:t>
      </w:r>
      <w:proofErr w:type="spellEnd"/>
      <w:r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»</w:t>
      </w:r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, «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Масленіца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», «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Троіца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», «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Засеўкі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», «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Зажынкі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», «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Дажынкі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», «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Жаніцьба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 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коміна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», «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Вяселле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», «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Завіванне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 xml:space="preserve"> </w:t>
      </w:r>
      <w:proofErr w:type="spellStart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наміткі</w:t>
      </w:r>
      <w:proofErr w:type="spellEnd"/>
      <w:r w:rsidR="0076271A" w:rsidRPr="00456C90">
        <w:rPr>
          <w:rFonts w:ascii="Times New Roman" w:eastAsia="Times New Roman" w:hAnsi="Times New Roman"/>
          <w:sz w:val="30"/>
          <w:szCs w:val="30"/>
          <w:shd w:val="clear" w:color="auto" w:fill="FFFFFF"/>
          <w:lang w:eastAsia="ru-RU"/>
        </w:rPr>
        <w:t>» и другие.</w:t>
      </w:r>
      <w:r w:rsidR="0076271A" w:rsidRPr="00456C90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76271A" w:rsidRPr="00456C90">
        <w:rPr>
          <w:rFonts w:ascii="Times New Roman" w:eastAsia="Times New Roman" w:hAnsi="Times New Roman"/>
          <w:sz w:val="30"/>
          <w:szCs w:val="30"/>
          <w:lang w:val="be-BY" w:eastAsia="ru-RU"/>
        </w:rPr>
        <w:t>Так, например, участники клубных формирований филиала «Гушковичский ЦКД» на празднике, приуроченом  Дню деревни Глушковичи, представили обряд «Вождение куста», который проводится в день празднования православного праздника «Троица».</w:t>
      </w:r>
      <w:r w:rsidR="0076271A" w:rsidRPr="00456C90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76271A" w:rsidRPr="00456C90">
        <w:rPr>
          <w:rFonts w:ascii="Times New Roman" w:eastAsia="Times New Roman" w:hAnsi="Times New Roman"/>
          <w:sz w:val="30"/>
          <w:szCs w:val="30"/>
          <w:lang w:val="be-BY" w:eastAsia="ru-RU"/>
        </w:rPr>
        <w:t xml:space="preserve"> </w:t>
      </w:r>
    </w:p>
    <w:p w14:paraId="611E8960" w14:textId="77777777" w:rsidR="00456C90" w:rsidRDefault="00456C90" w:rsidP="004B748E">
      <w:pPr>
        <w:spacing w:after="0"/>
        <w:ind w:firstLine="567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14:paraId="6B891FAF" w14:textId="77777777" w:rsidR="0076271A" w:rsidRPr="004B748E" w:rsidRDefault="0076271A" w:rsidP="004B748E">
      <w:pPr>
        <w:spacing w:after="0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sectPr w:rsidR="0076271A" w:rsidRPr="004B748E" w:rsidSect="003B29D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8E"/>
    <w:rsid w:val="00014B99"/>
    <w:rsid w:val="000261C8"/>
    <w:rsid w:val="000949E9"/>
    <w:rsid w:val="00106655"/>
    <w:rsid w:val="00135413"/>
    <w:rsid w:val="00136B5C"/>
    <w:rsid w:val="00150546"/>
    <w:rsid w:val="00260061"/>
    <w:rsid w:val="0026722E"/>
    <w:rsid w:val="00277009"/>
    <w:rsid w:val="00282E7A"/>
    <w:rsid w:val="002D3B3C"/>
    <w:rsid w:val="0031331F"/>
    <w:rsid w:val="00326AE9"/>
    <w:rsid w:val="00365B31"/>
    <w:rsid w:val="00373BF7"/>
    <w:rsid w:val="003B29D6"/>
    <w:rsid w:val="003C341F"/>
    <w:rsid w:val="003E6653"/>
    <w:rsid w:val="0040524D"/>
    <w:rsid w:val="004229EC"/>
    <w:rsid w:val="00456C90"/>
    <w:rsid w:val="0045780B"/>
    <w:rsid w:val="004649FD"/>
    <w:rsid w:val="00472E80"/>
    <w:rsid w:val="004745C6"/>
    <w:rsid w:val="004B748E"/>
    <w:rsid w:val="004F3968"/>
    <w:rsid w:val="005A3C52"/>
    <w:rsid w:val="005B1D94"/>
    <w:rsid w:val="005D4061"/>
    <w:rsid w:val="005E18AA"/>
    <w:rsid w:val="0068475B"/>
    <w:rsid w:val="006964F9"/>
    <w:rsid w:val="006A18D4"/>
    <w:rsid w:val="006B381D"/>
    <w:rsid w:val="006C62A6"/>
    <w:rsid w:val="006D5820"/>
    <w:rsid w:val="006E473F"/>
    <w:rsid w:val="006E52C2"/>
    <w:rsid w:val="00753E2A"/>
    <w:rsid w:val="00756F08"/>
    <w:rsid w:val="0076271A"/>
    <w:rsid w:val="00764E8C"/>
    <w:rsid w:val="007A114F"/>
    <w:rsid w:val="007E18FB"/>
    <w:rsid w:val="00801E66"/>
    <w:rsid w:val="008466CE"/>
    <w:rsid w:val="008713C9"/>
    <w:rsid w:val="00871A0C"/>
    <w:rsid w:val="00886EBD"/>
    <w:rsid w:val="00900026"/>
    <w:rsid w:val="009308A7"/>
    <w:rsid w:val="009470EF"/>
    <w:rsid w:val="00993BBC"/>
    <w:rsid w:val="009A40AE"/>
    <w:rsid w:val="009D5F25"/>
    <w:rsid w:val="00A4286B"/>
    <w:rsid w:val="00A67A87"/>
    <w:rsid w:val="00A9423C"/>
    <w:rsid w:val="00AE2088"/>
    <w:rsid w:val="00AF464A"/>
    <w:rsid w:val="00B5379B"/>
    <w:rsid w:val="00B625FE"/>
    <w:rsid w:val="00B73C6B"/>
    <w:rsid w:val="00B91B09"/>
    <w:rsid w:val="00BB004F"/>
    <w:rsid w:val="00BC09F4"/>
    <w:rsid w:val="00BC29BD"/>
    <w:rsid w:val="00BE1E7F"/>
    <w:rsid w:val="00C167D7"/>
    <w:rsid w:val="00C44708"/>
    <w:rsid w:val="00C552BC"/>
    <w:rsid w:val="00C77270"/>
    <w:rsid w:val="00C81EE3"/>
    <w:rsid w:val="00CA1745"/>
    <w:rsid w:val="00CA66B4"/>
    <w:rsid w:val="00CC0250"/>
    <w:rsid w:val="00D01D48"/>
    <w:rsid w:val="00D10560"/>
    <w:rsid w:val="00DC743D"/>
    <w:rsid w:val="00DE7994"/>
    <w:rsid w:val="00E1129B"/>
    <w:rsid w:val="00E22245"/>
    <w:rsid w:val="00E9070A"/>
    <w:rsid w:val="00E936B6"/>
    <w:rsid w:val="00EB0DA5"/>
    <w:rsid w:val="00EB36E5"/>
    <w:rsid w:val="00ED7ED0"/>
    <w:rsid w:val="00F2733D"/>
    <w:rsid w:val="00F41A82"/>
    <w:rsid w:val="00F4221D"/>
    <w:rsid w:val="00F835FE"/>
    <w:rsid w:val="00F95172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CAD7A"/>
  <w15:chartTrackingRefBased/>
  <w15:docId w15:val="{C47FB46A-3C8C-4C48-9AC3-5E23470D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7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2026-05-18T06:40:00Z</dcterms:created>
  <dcterms:modified xsi:type="dcterms:W3CDTF">2026-05-18T08:26:00Z</dcterms:modified>
</cp:coreProperties>
</file>