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DE7" w:rsidRPr="00187E81" w:rsidRDefault="00444DE7" w:rsidP="00444DE7">
      <w:pPr>
        <w:spacing w:after="100" w:afterAutospacing="1" w:line="288" w:lineRule="atLeast"/>
        <w:outlineLvl w:val="0"/>
        <w:rPr>
          <w:rFonts w:ascii="Times New Roman" w:eastAsia="Times New Roman" w:hAnsi="Times New Roman" w:cs="Times New Roman"/>
          <w:color w:val="00678B"/>
          <w:spacing w:val="-12"/>
          <w:kern w:val="36"/>
          <w:sz w:val="28"/>
          <w:szCs w:val="30"/>
          <w:lang w:eastAsia="ru-RU"/>
        </w:rPr>
      </w:pPr>
      <w:r w:rsidRPr="00187E81">
        <w:rPr>
          <w:rFonts w:ascii="Times New Roman" w:eastAsia="Times New Roman" w:hAnsi="Times New Roman" w:cs="Times New Roman"/>
          <w:color w:val="00678B"/>
          <w:spacing w:val="-12"/>
          <w:kern w:val="36"/>
          <w:sz w:val="28"/>
          <w:szCs w:val="30"/>
          <w:lang w:eastAsia="ru-RU"/>
        </w:rPr>
        <w:t>Профилактика гриппа и острых респираторных вирусных инфекций (ОРВИ)</w:t>
      </w:r>
    </w:p>
    <w:p w:rsidR="00444DE7" w:rsidRPr="00187E81" w:rsidRDefault="00444DE7" w:rsidP="00444DE7">
      <w:pPr>
        <w:pBdr>
          <w:bottom w:val="single" w:sz="48" w:space="2" w:color="B1C3CD"/>
        </w:pBdr>
        <w:spacing w:before="100" w:beforeAutospacing="1" w:after="100" w:afterAutospacing="1" w:line="288" w:lineRule="atLeast"/>
        <w:outlineLvl w:val="1"/>
        <w:rPr>
          <w:rFonts w:ascii="Times New Roman" w:eastAsia="Times New Roman" w:hAnsi="Times New Roman" w:cs="Times New Roman"/>
          <w:color w:val="00678B"/>
          <w:spacing w:val="-12"/>
          <w:sz w:val="28"/>
          <w:szCs w:val="30"/>
          <w:lang w:eastAsia="ru-RU"/>
        </w:rPr>
      </w:pPr>
      <w:r w:rsidRPr="00187E81">
        <w:rPr>
          <w:rFonts w:ascii="Times New Roman" w:eastAsia="Times New Roman" w:hAnsi="Times New Roman" w:cs="Times New Roman"/>
          <w:color w:val="00678B"/>
          <w:spacing w:val="-12"/>
          <w:sz w:val="28"/>
          <w:szCs w:val="30"/>
          <w:lang w:eastAsia="ru-RU"/>
        </w:rPr>
        <w:t>Ежегодно в осенне-зимний период активизируется циркуляция вирусов гриппа и других респираторных вирусов, которые быстро передаются от человека к человеку воздушно-капельным путем, вызывая массовую заболеваемость населения вплоть до ее эпидемического уровня. Грипп и ОРВИ относятся к числу наиболее массовых инфекционных заболеваний, на их долю ежегодно приходится до 90-95% в структуре регистрируемой инфекционной заболеваемости. По данным статистических наблюдений каждый взрослый человек в среднем в год болеет в 2 раза респираторными инфекциями, школьник – 3 раза, ребенок дошкольного возраста – 6 раз.</w:t>
      </w:r>
    </w:p>
    <w:p w:rsidR="00444DE7" w:rsidRPr="00187E81" w:rsidRDefault="00444DE7" w:rsidP="00187E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87E8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ОРВИ И ГРИПП </w:t>
      </w:r>
      <w:r w:rsidRPr="00187E8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br/>
      </w:r>
      <w:r w:rsidRPr="00187E8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br/>
        <w:t>Что нужно знать о гриппе и ОРВИ</w:t>
      </w:r>
      <w:r w:rsidRPr="00444DE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:</w:t>
      </w:r>
      <w:r w:rsidRPr="00444DE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87E81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Грипп</w:t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– это острое инфекционное заболевание, с коротким инкубационным периодом, вызываемая вирусами типов</w:t>
      </w:r>
      <w:proofErr w:type="gramStart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А</w:t>
      </w:r>
      <w:proofErr w:type="gramEnd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, В и С, протекающая с развитием интоксикации и поражением эпителия слизистой оболочки верхних дыхательных путей, чаще трахеи. Заболевание склонно к быстрому и глобальному распространению, наиболее опасным осложнением гриппа является внебольничная пневмония, которая может стать причиной неблагоприятного исхода заболевания. Особенно опасен грипп для лиц, страдающих хроническими заболеваниями сердечно-сосудистой, </w:t>
      </w:r>
      <w:proofErr w:type="gramStart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дыхательной</w:t>
      </w:r>
      <w:proofErr w:type="gramEnd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систем, сахарным диабетом, ожирением. Заболевание гриппом у таких людей может привести к тяжелым осложнениям. Заболевание гриппом детей способствует формированию хронической бронхолегочной патологии, предрасполагают к появлению гайморитов, тонзиллитов, отитов; формируют аллергическую патологию, могут быть причиной задержки психомоторного и физического развития, приводят к возникновению вторичной </w:t>
      </w:r>
      <w:proofErr w:type="spellStart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иммуносупрессии</w:t>
      </w:r>
      <w:proofErr w:type="spellEnd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, провоцируют заболевания сердца и сосудов.</w:t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 xml:space="preserve">Острые вирусные респираторные инфекции вызываются целой группой респираторных вирусов, чаще это аденовирусы, вирусы </w:t>
      </w:r>
      <w:proofErr w:type="spellStart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парагриппа</w:t>
      </w:r>
      <w:proofErr w:type="spellEnd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, респираторно-синцитиальный вирус (РС-вирус), </w:t>
      </w:r>
      <w:proofErr w:type="spellStart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коронавирус</w:t>
      </w:r>
      <w:proofErr w:type="spellEnd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риновирус</w:t>
      </w:r>
      <w:proofErr w:type="spellEnd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Общим для этих вирусов является поражение верхних дыхательных путей человека, сопровождающееся насморком, болями в горле, явлениями интоксикации, но есть и особенности клинической картины, которые может отличить врач. ОРВИ протекают легче гриппа с менее выраженной интоксикацией организма, реже развиваются тяжелые осложнения.</w:t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>Поэтому профилактика гриппа и ОРВИ, позволяющая избежать или смягчить такие последст</w:t>
      </w:r>
      <w:r w:rsid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вия, более чем актуальна.</w:t>
      </w:r>
      <w:r w:rsid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 w:rsidR="00187E81" w:rsidRPr="00187E81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 xml:space="preserve">  Какие существуют способы профилактики гриппа и</w:t>
      </w:r>
      <w:r w:rsidR="00187E81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 xml:space="preserve"> </w:t>
      </w:r>
      <w:r w:rsidR="00187E81" w:rsidRPr="00187E81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ОРВИ?</w:t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 w:rsidRPr="00187E81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br/>
        <w:t>В настоящее время одним из эффективных способов профилактики является вакцинация.</w:t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proofErr w:type="gramStart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Иммунизация против гриппа проводится перед началом эпидемического сезона, оптимальные сроки сентябрь-ноябрь (для нашего региона вакцинация возможна и в декабре, так как массовое распространение вируса гриппа и </w:t>
      </w:r>
      <w:proofErr w:type="spellStart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эпидподъем</w:t>
      </w:r>
      <w:proofErr w:type="spellEnd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заболеваемости приходится на конец января-начало февраля следующего года), для того чтобы к началу эпидемического распространения инфекции у человека сформировался иммунный ответ на введенный препарат.</w:t>
      </w:r>
      <w:proofErr w:type="gramEnd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После вакцинации антитела в организме привитого человека появляются через 12-15 дней, иммунитет сохраняется в течение года. Вакцины против гриппа производятся на каждый сезон, в их состав входят актуальный штаммы вирусов гриппа (не менее 3-х), циркуляция которых прогнозируется ежегодно Всемирной Организацией здравоохранения.</w:t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 xml:space="preserve">Современные вакцины против гриппа помимо формирования специфического иммунитета к определенным вирусам гриппа, повышают общую резистентность организма к другим респираторным вирусам. Так, отечественные инактивированные вакцины содержат в своем составе иммуномодулятор </w:t>
      </w:r>
      <w:proofErr w:type="spellStart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полиоксидоний</w:t>
      </w:r>
      <w:proofErr w:type="spellEnd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, который еще до выработки специфического иммунитета способствует повышению защитных сил организма при встрече с респираторными вирусами. Прививка против гриппа вакцинами отечественного или зарубежного производства не дает 100% защиты от заболевания. По данным статистических наблюдений защитные титры антител к вирусу гриппа после вакцинации лиц разного возраста определятся у 75-92% вакцинированных. Поэтому некоторые привитые люди заболевают гриппом, однако, как правило, заболевание </w:t>
      </w:r>
      <w:proofErr w:type="gramStart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</w:t>
      </w:r>
      <w:proofErr w:type="gramEnd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привитых протекает в более легкой форме, без серьезных осложнений. Прививка против гриппа не исключает и заболевание другими респираторными вирусами, которых насчитывается более 200 видов, однако, в отличие от гриппа, клиника респираторных вирусных инфекций не тяжела, нет выраженной интоксикации организма, заболевание ограничивается поражением верхних дыхательных путей (насморк, боли в горле), иногда без температурной</w:t>
      </w:r>
      <w:r w:rsid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реакции со стороны организма.</w:t>
      </w:r>
    </w:p>
    <w:p w:rsidR="00444DE7" w:rsidRDefault="00444DE7" w:rsidP="00444D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br/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 xml:space="preserve">Неспецифическая профилактика – это методы профилактики, направленные на повышение защитных (реактивных) сил организма для противодействия проникающим в организм человека респираторным вирусам. Неспецифическая профилактика проводится как в </w:t>
      </w:r>
      <w:proofErr w:type="spellStart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предэпидемический</w:t>
      </w:r>
      <w:proofErr w:type="spellEnd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период, так и непосредственно в период эпидемического подъема заболеваемости.</w:t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>В настоящее время фармацевтический рынок предлагает широкий перечень препаратов для профилактики гриппа и ОРВИ отечественного и зарубежного производства. Прежде чем выбрать препарат для профилактики необходимо посоветоваться с врачом, который назначит оптимальный для вас комплекс неспецифической профилактики с учетом возраста, соматических заболеваний.</w:t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 xml:space="preserve">Основные группы </w:t>
      </w:r>
      <w:proofErr w:type="gramStart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препаратов</w:t>
      </w:r>
      <w:proofErr w:type="gramEnd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используемые для профилактики: препараты содержащие интерферон, противовирусные препараты, витаминные комплексы, бактериальные </w:t>
      </w:r>
      <w:proofErr w:type="spellStart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лизаты</w:t>
      </w:r>
      <w:proofErr w:type="spellEnd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>Не стоит забывать про давно известные народные средства: прием натурального витамина</w:t>
      </w:r>
      <w:proofErr w:type="gramStart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С</w:t>
      </w:r>
      <w:proofErr w:type="gramEnd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в виде настоя шиповника, ягоды клюквы, брусники, черной смородины, цитрусы. Использование природных фитонцидов, особенно чеснока.</w:t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 xml:space="preserve">Соблюдение личной гигиены играет немаловажную роль в предупреждении заболевания респираторными вирусными инфекциями. Важно – чаще мыть руки. Рукопожатие, поручни в общественном транспорте, ручки дверей в организациях, общественных зданиях и т.д. – все это источники повышенного риска в передаче вируса гриппа, после любого контакта с вышеуказанными местами общего пользования необходимо мыть руки. Необходимо избегать </w:t>
      </w:r>
      <w:proofErr w:type="spellStart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контактирование</w:t>
      </w:r>
      <w:proofErr w:type="spellEnd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немытыми руками с лицом.</w:t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>Необходимо чаще проветривать помещения, проводить влажную уборку помещений с использованием дезинфицирующих средств. В организациях и учреждениях целесообразно использовать оборудование, снижающее циркуляцию в воздухе вирусных и бактериальных клеток (</w:t>
      </w:r>
      <w:proofErr w:type="spellStart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рецеркуляторы</w:t>
      </w:r>
      <w:proofErr w:type="spellEnd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, бактерицидные облучатели и др.)</w:t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>Не стоит забывать о тепловом режиме: важно одеваться по погоде, не допускать переохлаждение организма, соблюдать температурный режим в жилых и общественных зданиях.</w:t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>Важно – рациональное питание, также влияющее на сопротивляемость организма: употребление продуктов питания содержащих полноценные белки, витамины группы</w:t>
      </w:r>
      <w:proofErr w:type="gramStart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С</w:t>
      </w:r>
      <w:proofErr w:type="gramEnd"/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(цитрусовые, квашеная капуста, отвар шиповника и др.).</w:t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>В период эпидемического распространения заболеваемости необходимо следовать вышеуказанным рекомендациям, а также постараться не посещать массовые мероприятия, особенного в закрытых помещениях, места массового скопления населения, использовать для защиты органов дыхания одноразовые медицинские маски (использование одной маски не должно превышать 6 часов, повторное использование маски недопустимо), чаще бывать на свежем воздухе.</w:t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>Если заболели вы или ваши близкие (появились насморк, першение в горле, поднялась температура, общее недомогание, головная боль и т.д.) не следует посещать работу, учебное заведение, направлять ребенка в детский организованный коллектив, необходимо вызвать врача на дом. Особенно это актуально в период эпидемического подъема заболеваемости, когда длительное стояние в очереди в поликлиниках может усугубить ваше состояние. В случае тяжелого течения заболевания не отказываться от предложенной госпитализации, своевременно начатое лечение в стационаре позволит избежать возникновения неблагоприятных последствий заболевания. При чихании, кашле, насморке используйте одноразовые бумажные салфетки-платки. После использования их необходимо сразу выбросить, категорически нельзя их использовать повторно. Для больного необходимо выделить отдельную посуду, после использование тщательно ее мыть и дезинфицировать. Желательно изолировать больного в отдельную комнату, ограничить контакты здоровых членов семьи и проводить среди них неспецифическую профилактику. Чаще проветривать жилые помещения, проводить влажную уборку.</w:t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 w:rsidRPr="00187E8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>Забота о своем здоровье и здоровье своих близких, выполнение рекомендаций по профилактике заболевания гриппом и респираторными вирусными инфекциями позволит сохранить здоровье, улучшить качество жизни, а также сэкономить семейный бюджет.</w:t>
      </w:r>
    </w:p>
    <w:p w:rsidR="00187E81" w:rsidRPr="00187E81" w:rsidRDefault="00187E81" w:rsidP="00444D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9553C5" w:rsidRPr="00187E81" w:rsidRDefault="00187E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Врач</w:t>
      </w:r>
      <w:r w:rsidR="00310CFA">
        <w:rPr>
          <w:rFonts w:ascii="Times New Roman" w:hAnsi="Times New Roman" w:cs="Times New Roman"/>
        </w:rPr>
        <w:t xml:space="preserve"> ответственный за ФЗ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и ОЖ  </w:t>
      </w:r>
      <w:proofErr w:type="spellStart"/>
      <w:r>
        <w:rPr>
          <w:rFonts w:ascii="Times New Roman" w:hAnsi="Times New Roman" w:cs="Times New Roman"/>
        </w:rPr>
        <w:t>Ляховец</w:t>
      </w:r>
      <w:proofErr w:type="spellEnd"/>
      <w:r>
        <w:rPr>
          <w:rFonts w:ascii="Times New Roman" w:hAnsi="Times New Roman" w:cs="Times New Roman"/>
        </w:rPr>
        <w:t xml:space="preserve"> Ирина Григорьевна.</w:t>
      </w:r>
    </w:p>
    <w:sectPr w:rsidR="009553C5" w:rsidRPr="00187E81" w:rsidSect="00444D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DE7"/>
    <w:rsid w:val="00187E81"/>
    <w:rsid w:val="00310CFA"/>
    <w:rsid w:val="00444DE7"/>
    <w:rsid w:val="0095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44D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44D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4D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44D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444DE7"/>
    <w:rPr>
      <w:color w:val="0000FF"/>
      <w:u w:val="single"/>
    </w:rPr>
  </w:style>
  <w:style w:type="character" w:styleId="a4">
    <w:name w:val="Emphasis"/>
    <w:basedOn w:val="a0"/>
    <w:uiPriority w:val="20"/>
    <w:qFormat/>
    <w:rsid w:val="00444DE7"/>
    <w:rPr>
      <w:i/>
      <w:iCs/>
    </w:rPr>
  </w:style>
  <w:style w:type="paragraph" w:styleId="a5">
    <w:name w:val="Normal (Web)"/>
    <w:basedOn w:val="a"/>
    <w:uiPriority w:val="99"/>
    <w:semiHidden/>
    <w:unhideWhenUsed/>
    <w:rsid w:val="00444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444DE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44D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44D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4D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44D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444DE7"/>
    <w:rPr>
      <w:color w:val="0000FF"/>
      <w:u w:val="single"/>
    </w:rPr>
  </w:style>
  <w:style w:type="character" w:styleId="a4">
    <w:name w:val="Emphasis"/>
    <w:basedOn w:val="a0"/>
    <w:uiPriority w:val="20"/>
    <w:qFormat/>
    <w:rsid w:val="00444DE7"/>
    <w:rPr>
      <w:i/>
      <w:iCs/>
    </w:rPr>
  </w:style>
  <w:style w:type="paragraph" w:styleId="a5">
    <w:name w:val="Normal (Web)"/>
    <w:basedOn w:val="a"/>
    <w:uiPriority w:val="99"/>
    <w:semiHidden/>
    <w:unhideWhenUsed/>
    <w:rsid w:val="00444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444D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35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8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2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8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1271</Words>
  <Characters>7250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starchya</dc:creator>
  <cp:lastModifiedBy>starchya</cp:lastModifiedBy>
  <cp:revision>4</cp:revision>
  <cp:lastPrinted>2019-02-05T09:32:00Z</cp:lastPrinted>
  <dcterms:created xsi:type="dcterms:W3CDTF">2019-02-05T09:07:00Z</dcterms:created>
  <dcterms:modified xsi:type="dcterms:W3CDTF">2019-02-05T09:32:00Z</dcterms:modified>
</cp:coreProperties>
</file>