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64" w:type="dxa"/>
        <w:jc w:val="center"/>
        <w:tblLayout w:type="fixed"/>
        <w:tblLook w:val="04A0" w:firstRow="1" w:lastRow="0" w:firstColumn="1" w:lastColumn="0" w:noHBand="0" w:noVBand="1"/>
      </w:tblPr>
      <w:tblGrid>
        <w:gridCol w:w="359"/>
        <w:gridCol w:w="1635"/>
        <w:gridCol w:w="1377"/>
        <w:gridCol w:w="1417"/>
        <w:gridCol w:w="1308"/>
        <w:gridCol w:w="850"/>
        <w:gridCol w:w="1418"/>
      </w:tblGrid>
      <w:tr w:rsidR="00A040A1" w:rsidRPr="00996EA1" w:rsidTr="00A040A1">
        <w:trPr>
          <w:trHeight w:val="795"/>
          <w:jc w:val="center"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 w:themeFill="accent6" w:themeFillTint="99"/>
            <w:noWrap/>
            <w:vAlign w:val="bottom"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bookmarkStart w:id="0" w:name="_GoBack"/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Информация о проведен</w:t>
            </w:r>
            <w:proofErr w:type="gramStart"/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ии ау</w:t>
            </w:r>
            <w:proofErr w:type="gramEnd"/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кционов по реализации каждого объекта недвижимого имущества, обращенного в доход государства, или взыскание на которое обращено в счет неисполнения налогового обязательства, неуплаченных пеней, а также освобожденного от ареста органом, ведущим уголовный процесс по Гомельской области</w:t>
            </w:r>
            <w:bookmarkEnd w:id="0"/>
          </w:p>
        </w:tc>
      </w:tr>
      <w:tr w:rsidR="00A040A1" w:rsidRPr="00996EA1" w:rsidTr="00A040A1">
        <w:trPr>
          <w:trHeight w:val="79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№ п/п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Наименование объекта продаж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Местонахождение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 xml:space="preserve">Наименование подразделения Департамента, на учете в котором состоит имущество 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Наименование организатора аукциона (адрес и контактный телефон)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Начальная цена продажи для каждого аукциона*, (</w:t>
            </w:r>
            <w:proofErr w:type="spellStart"/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руб</w:t>
            </w:r>
            <w:proofErr w:type="gramStart"/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.к</w:t>
            </w:r>
            <w:proofErr w:type="gramEnd"/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оп</w:t>
            </w:r>
            <w:proofErr w:type="spellEnd"/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>Дата, время и место проведения аукциона (адрес и контактный телефон)</w:t>
            </w:r>
          </w:p>
        </w:tc>
      </w:tr>
      <w:tr w:rsidR="00A040A1" w:rsidRPr="00996EA1" w:rsidTr="00A040A1">
        <w:trPr>
          <w:trHeight w:val="240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040A1" w:rsidRPr="00996E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96EA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A040A1" w:rsidRPr="00CA7FCE" w:rsidTr="00A040A1">
        <w:trPr>
          <w:trHeight w:val="642"/>
          <w:jc w:val="center"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A040A1" w:rsidRPr="00A040A1" w:rsidRDefault="00A040A1" w:rsidP="00996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A040A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</w:tr>
      <w:tr w:rsidR="006F101C" w:rsidRPr="00CA7FCE" w:rsidTr="00AD17D1">
        <w:trPr>
          <w:trHeight w:val="1789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FE002D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062305">
              <w:rPr>
                <w:sz w:val="12"/>
                <w:szCs w:val="12"/>
              </w:rPr>
              <w:t xml:space="preserve">Земельный участок с кадастровым номером </w:t>
            </w:r>
            <w:r>
              <w:rPr>
                <w:sz w:val="12"/>
                <w:szCs w:val="12"/>
              </w:rPr>
              <w:t>321081600009000030, площадью 0,0922 га. Целевое назначение – земельный участок для коллективного садоводства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Садовое товарищество «Ягодка», 45</w:t>
            </w:r>
          </w:p>
          <w:p w:rsidR="006F101C" w:rsidRPr="00DB4146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Грабовский с/с, Гомельский район, Гомельская область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r w:rsidRPr="00F56C0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6F101C" w:rsidRPr="00BA6DE4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6D6775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1 458,00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431884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</w:tc>
      </w:tr>
      <w:tr w:rsidR="006F101C" w:rsidRPr="00CA7FCE" w:rsidTr="00AD17D1">
        <w:trPr>
          <w:trHeight w:val="3108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F101C" w:rsidRPr="00DF2F05" w:rsidRDefault="006F101C" w:rsidP="006F101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Капитальное строение с инв.№311/С-48184, общая площадь – 187,2 </w:t>
            </w:r>
            <w:proofErr w:type="spellStart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кв.м</w:t>
            </w:r>
            <w:proofErr w:type="spellEnd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., наименование – Здание магазина, назначение – здание специализированное розничной торговли, расположенное на земельном участке с кадастровым номером 320850100012000129 (площадь 0,0222 га) по адресу: Гомельская обл., </w:t>
            </w:r>
            <w:proofErr w:type="spellStart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Ветковский</w:t>
            </w:r>
            <w:proofErr w:type="spellEnd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 район, г. Ветка, ул. Дмитрия Ковалева, 130/1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B2422E" w:rsidRDefault="006F101C" w:rsidP="006F101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B2422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Гомельская обл., </w:t>
            </w:r>
            <w:proofErr w:type="spellStart"/>
            <w:r w:rsidRPr="00B2422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Ветковский</w:t>
            </w:r>
            <w:proofErr w:type="spellEnd"/>
            <w:r w:rsidRPr="00B2422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 район, г. Ветка, ул. Дмитрия Ковалева, 130/1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r w:rsidRPr="00F56C0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6F101C" w:rsidRPr="00BA6DE4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6D6775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6F101C" w:rsidRPr="000B1A0A" w:rsidRDefault="006F101C" w:rsidP="006F101C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FF4E4F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51 840,00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6D6775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6F101C" w:rsidRPr="00482541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</w:tr>
      <w:tr w:rsidR="006F101C" w:rsidRPr="00CA7FCE" w:rsidTr="006F101C">
        <w:trPr>
          <w:trHeight w:val="2682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F101C" w:rsidRPr="00DF2F05" w:rsidRDefault="006F101C" w:rsidP="006F101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Капитальное строение с инв.№311/С-31282, общая площадь – 1107,6 </w:t>
            </w:r>
            <w:proofErr w:type="spellStart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кв.м</w:t>
            </w:r>
            <w:proofErr w:type="spellEnd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., наименование </w:t>
            </w:r>
            <w:proofErr w:type="gramStart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–с</w:t>
            </w:r>
            <w:proofErr w:type="gramEnd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клад-ангар запчастей, назначение – здание специализированное автомобильного транспорта, расположенное на земельном участке с кадастровым номером 321250100003002189 (площадь 0,7684 га) по адресу: Гомельская обл., </w:t>
            </w:r>
            <w:proofErr w:type="spellStart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Добрушский</w:t>
            </w:r>
            <w:proofErr w:type="spellEnd"/>
            <w:r w:rsidRPr="00DF2F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 район, г. Добруш, ул. Фрунзе, 17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B2422E" w:rsidRDefault="006F101C" w:rsidP="006F101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B2422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B2422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Добрушский</w:t>
            </w:r>
            <w:proofErr w:type="spellEnd"/>
            <w:r w:rsidRPr="00B2422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 район, г. Добруш, ул. Фрунзе, 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F56C0E" w:rsidRDefault="006F101C" w:rsidP="006F101C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F56C0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6F101C" w:rsidRPr="00BA6DE4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FF4E4F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213 120,00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482541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</w:t>
            </w:r>
          </w:p>
        </w:tc>
      </w:tr>
      <w:tr w:rsidR="006F101C" w:rsidRPr="00CA7FCE" w:rsidTr="00026270">
        <w:trPr>
          <w:trHeight w:val="1479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01C" w:rsidRPr="00216C9D" w:rsidRDefault="006F101C" w:rsidP="006F10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Капитальное строение с инвентарным №311/С-49193, общая площадь – 166,9 </w:t>
            </w:r>
            <w:proofErr w:type="spell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кв.м</w:t>
            </w:r>
            <w:proofErr w:type="spell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., наименование – здание пилорамы инв.№0103, назначение – </w:t>
            </w:r>
            <w:proofErr w:type="gram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Здание</w:t>
            </w:r>
            <w:proofErr w:type="gram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специализированное для обработки древесины и производства изделий из дерева, включая мебель, расположенное на земельном участке с кадастровым номером 321286605601000130 (площадью 0,3008 га) по адресу: </w:t>
            </w:r>
            <w:proofErr w:type="gram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Гомельская</w:t>
            </w:r>
            <w:proofErr w:type="gram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обл., </w:t>
            </w:r>
            <w:proofErr w:type="spell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Добрушский</w:t>
            </w:r>
            <w:proofErr w:type="spell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Рассветовский</w:t>
            </w:r>
            <w:proofErr w:type="spell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с/с, 10, здание пилорамы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B2422E" w:rsidRDefault="006F101C" w:rsidP="006F101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Добрушский</w:t>
            </w:r>
            <w:proofErr w:type="spell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Рассветовский</w:t>
            </w:r>
            <w:proofErr w:type="spell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с/с,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F56C0E" w:rsidRDefault="006F101C" w:rsidP="006F101C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F56C0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6F101C" w:rsidRPr="00BA6DE4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FF4E4F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18 990,00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6D6775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6F101C" w:rsidRPr="00482541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</w:tr>
      <w:tr w:rsidR="006F101C" w:rsidRPr="00CA7FCE" w:rsidTr="00026270">
        <w:trPr>
          <w:trHeight w:val="1479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01C" w:rsidRPr="009B019B" w:rsidRDefault="006F101C" w:rsidP="006F101C">
            <w:pPr>
              <w:pStyle w:val="ConsPlusNonformat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Капитальное строение с инв.№350/С-88698, общая площадь – 84,4 </w:t>
            </w:r>
            <w:proofErr w:type="spell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кв.м</w:t>
            </w:r>
            <w:proofErr w:type="spell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., наименование – </w:t>
            </w:r>
            <w:proofErr w:type="gramStart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>Здание</w:t>
            </w:r>
            <w:proofErr w:type="gramEnd"/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специализированное складов, торговых баз, баз материально-технического снабжения, хранилищ, назначение – Здание специализированное складов, торговых баз, баз </w:t>
            </w:r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lastRenderedPageBreak/>
              <w:t>материально-технического снабжения, хранилищ, расположенное на земельном участке с кадастровым номером 340100000001000629 (площадью 0,1805 га) по адресу: Гомельская обл., г. Гомель, ул. Пушкина, 11/1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9B019B" w:rsidRDefault="006F101C" w:rsidP="006F101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9B019B">
              <w:rPr>
                <w:rFonts w:ascii="Calibri" w:hAnsi="Calibri" w:cs="Calibri"/>
                <w:color w:val="000000"/>
                <w:sz w:val="12"/>
                <w:szCs w:val="12"/>
              </w:rPr>
              <w:lastRenderedPageBreak/>
              <w:t>г. Гомель, ул. Пушкина, 11/1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F56C0E" w:rsidRDefault="006F101C" w:rsidP="006F101C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F56C0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6F101C" w:rsidRPr="00BA6DE4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60 030,00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6D6775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6F101C" w:rsidRPr="009B019B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  <w:highlight w:val="yellow"/>
              </w:rPr>
            </w:pPr>
          </w:p>
        </w:tc>
      </w:tr>
      <w:tr w:rsidR="006F101C" w:rsidRPr="00CA7FCE" w:rsidTr="005718C1">
        <w:trPr>
          <w:trHeight w:val="1479"/>
          <w:jc w:val="center"/>
        </w:trPr>
        <w:tc>
          <w:tcPr>
            <w:tcW w:w="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01C" w:rsidRPr="009B019B" w:rsidRDefault="006F101C" w:rsidP="006F101C">
            <w:pPr>
              <w:pStyle w:val="ConsPlusNonformat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Объект недвижимости – капитальное строение, инв. №340/С-306963, общая площадь – 496,0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м.кв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., наименование – навес №2, назначение – здание специализированное иного назначения, расположенное на земельном участке с кадастровым номером 323055100001002616 (площадь 3,0059 га), по адресу: </w:t>
            </w:r>
            <w:proofErr w:type="gram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Гомельская</w:t>
            </w:r>
            <w:proofErr w:type="gram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обл.,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Лоевский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р-н,        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г.п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Лоев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, ул. Ленина, д.84Б, корп.1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9B019B" w:rsidRDefault="006F101C" w:rsidP="006F101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г.п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Лоев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, ул. Ленина, д.84Б, корп.1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F56C0E" w:rsidRDefault="006F101C" w:rsidP="006F101C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F56C0E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Управление по Гомельской области Департамента по гуманитарной деятельности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6F101C" w:rsidRPr="00BA6DE4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97 380,00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482541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A4E74">
              <w:rPr>
                <w:rFonts w:ascii="Calibri" w:hAnsi="Calibri" w:cs="Calibri"/>
                <w:color w:val="000000"/>
                <w:sz w:val="12"/>
                <w:szCs w:val="12"/>
              </w:rPr>
              <w:t>28.01.2021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6F101C" w:rsidRPr="004D21B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6F101C" w:rsidRPr="009B019B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  <w:highlight w:val="yellow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</w:t>
            </w:r>
          </w:p>
        </w:tc>
      </w:tr>
      <w:tr w:rsidR="006F101C" w:rsidRPr="00CA7FCE" w:rsidTr="005718C1">
        <w:trPr>
          <w:trHeight w:val="1479"/>
          <w:jc w:val="center"/>
        </w:trPr>
        <w:tc>
          <w:tcPr>
            <w:tcW w:w="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101C" w:rsidRPr="004B7D47" w:rsidRDefault="006F101C" w:rsidP="006F101C">
            <w:pPr>
              <w:pStyle w:val="ConsPlusNonformat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Объект недвижимости – капитальное строение, инв. №340/С-306964, общая площадь – 492,8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м.кв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., наименование – навес на 7 комбайнов, назначение – здание специализированное иного назначения, расположенное на земельном участке с кадастровым номером 323055100001002616 (площадь 3,0059 га), по адресу: </w:t>
            </w:r>
            <w:proofErr w:type="gram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Гомельская</w:t>
            </w:r>
            <w:proofErr w:type="gram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обл.,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Лоевский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р-н,        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г.п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 </w:t>
            </w:r>
            <w:proofErr w:type="spellStart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Лоев</w:t>
            </w:r>
            <w:proofErr w:type="spellEnd"/>
            <w:r w:rsidRPr="004B7D47">
              <w:rPr>
                <w:rFonts w:ascii="Calibri" w:hAnsi="Calibri" w:cs="Calibri"/>
                <w:color w:val="000000"/>
                <w:sz w:val="12"/>
                <w:szCs w:val="12"/>
              </w:rPr>
              <w:t>, ул. Ленина, д.84Б, корп.2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9B019B" w:rsidRDefault="006F101C" w:rsidP="006F101C">
            <w:pPr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4B7D4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г.п</w:t>
            </w:r>
            <w:proofErr w:type="spellEnd"/>
            <w:r w:rsidRPr="004B7D4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. </w:t>
            </w:r>
            <w:proofErr w:type="spellStart"/>
            <w:r w:rsidRPr="004B7D4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Лоев</w:t>
            </w:r>
            <w:proofErr w:type="spellEnd"/>
            <w:r w:rsidRPr="004B7D47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 ул. Ленина, д.84Б, корп.2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F56C0E" w:rsidRDefault="006F101C" w:rsidP="006F101C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EE5373" w:rsidRDefault="006F101C" w:rsidP="006F101C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F101C" w:rsidRPr="00FF4E4F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F101C" w:rsidRPr="00482541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</w:p>
        </w:tc>
      </w:tr>
      <w:tr w:rsidR="006F101C" w:rsidRPr="00996EA1" w:rsidTr="00A040A1">
        <w:trPr>
          <w:trHeight w:val="418"/>
          <w:jc w:val="center"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6F101C" w:rsidRPr="00A040A1" w:rsidRDefault="006F101C" w:rsidP="006F1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40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Мозырский</w:t>
            </w:r>
            <w:proofErr w:type="spellEnd"/>
            <w:r w:rsidRPr="00A040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межрайонный отдел Управления по Гомельской области Департамента по гуманитарной деятельности</w:t>
            </w:r>
          </w:p>
        </w:tc>
      </w:tr>
      <w:tr w:rsidR="00014177" w:rsidRPr="00996EA1" w:rsidTr="00193183">
        <w:trPr>
          <w:trHeight w:val="1236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2F707D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5E3EF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C3145" w:rsidRDefault="00014177" w:rsidP="000141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Капитальное строение с инв. №330/C-20101, площадью 554,0 </w:t>
            </w:r>
            <w:proofErr w:type="spellStart"/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кв.м</w:t>
            </w:r>
            <w:proofErr w:type="spellEnd"/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., назначение – здание многоквартирного жилого дома, наименование – двухэтажное кирпичное здание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C3145" w:rsidRDefault="00014177" w:rsidP="000141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г. Мозырь, </w:t>
            </w: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br/>
              <w:t>ул. Портовая, д. 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C3145" w:rsidRDefault="00014177" w:rsidP="00014177">
            <w:pPr>
              <w:spacing w:after="0" w:line="240" w:lineRule="auto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BC3145">
              <w:rPr>
                <w:rFonts w:ascii="Calibri" w:hAnsi="Calibri" w:cs="Calibri"/>
                <w:color w:val="000000"/>
                <w:sz w:val="12"/>
                <w:szCs w:val="12"/>
              </w:rPr>
              <w:t>Мозырский</w:t>
            </w:r>
            <w:proofErr w:type="spellEnd"/>
            <w:r w:rsidRPr="00BC3145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E5373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014177" w:rsidRPr="00EE5373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014177" w:rsidRPr="006D677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014177" w:rsidRPr="00131A3A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7061,04</w:t>
            </w:r>
          </w:p>
          <w:p w:rsidR="00014177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  <w:p w:rsidR="00014177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  <w:p w:rsidR="00014177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  <w:p w:rsidR="00014177" w:rsidRPr="00BC314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014177" w:rsidRPr="006D677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014177" w:rsidRPr="006D677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</w:p>
        </w:tc>
      </w:tr>
      <w:tr w:rsidR="00014177" w:rsidRPr="00FD7868" w:rsidTr="008452A8">
        <w:trPr>
          <w:trHeight w:val="1422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66F60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CF3E9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C3145" w:rsidRDefault="00014177" w:rsidP="000141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Строительные материалы, вложенные в строительство деревянного дома. Информация о земельном участке:  кадастровый номер 323582003601000001 общей площадью </w:t>
            </w: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br/>
              <w:t>0,1000 га.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C3145" w:rsidRDefault="00014177" w:rsidP="000141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proofErr w:type="spellStart"/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Мозырский</w:t>
            </w:r>
            <w:proofErr w:type="spellEnd"/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 р-н, </w:t>
            </w:r>
            <w:proofErr w:type="spellStart"/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Махновичский</w:t>
            </w:r>
            <w:proofErr w:type="spellEnd"/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 xml:space="preserve"> с/с,</w:t>
            </w: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br/>
              <w:t xml:space="preserve"> д. Зеленый Мох, </w:t>
            </w:r>
            <w:r w:rsidRPr="00BC314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br/>
              <w:t>ул. Луговая, д. 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C3145" w:rsidRDefault="00014177" w:rsidP="00014177">
            <w:pPr>
              <w:spacing w:after="0" w:line="240" w:lineRule="auto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BC3145">
              <w:rPr>
                <w:rFonts w:ascii="Calibri" w:hAnsi="Calibri" w:cs="Calibri"/>
                <w:color w:val="000000"/>
                <w:sz w:val="12"/>
                <w:szCs w:val="12"/>
              </w:rPr>
              <w:t>Мозырский</w:t>
            </w:r>
            <w:proofErr w:type="spellEnd"/>
            <w:r w:rsidRPr="00BC3145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межрайонный отдел 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E5373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014177" w:rsidRPr="00EE5373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E5373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014177" w:rsidRPr="006D677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7636263.</w:t>
            </w:r>
          </w:p>
          <w:p w:rsidR="00014177" w:rsidRPr="00BC3145" w:rsidRDefault="00014177" w:rsidP="000141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C314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5E3EFD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999,20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3788702,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(8017) 3788703,</w:t>
            </w:r>
          </w:p>
          <w:p w:rsidR="00014177" w:rsidRPr="00D611F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тел. (8044) 7636263</w:t>
            </w:r>
          </w:p>
        </w:tc>
      </w:tr>
      <w:tr w:rsidR="00014177" w:rsidRPr="00FD7868" w:rsidTr="00193183">
        <w:trPr>
          <w:trHeight w:val="3240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Default="003664E3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63193A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е</w:t>
            </w:r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диный объект недвижимого имущества - капитальное строение с инвентарным № 333/С-53082, наименование - одноэтажное кирпичное здание (общая площадь - 551,1 </w:t>
            </w:r>
            <w:proofErr w:type="spellStart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>кв.м</w:t>
            </w:r>
            <w:proofErr w:type="spellEnd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>., год постройки - 1992), назначение - здание блока гаражей, расположенное на земельном участке с кадастровым номером 322350100001000159 площадью 10,8010га (право постоянного поль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зования доля 26/27), </w:t>
            </w:r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>Правообладатель: ОАО "</w:t>
            </w:r>
            <w:proofErr w:type="spellStart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>Калинковичирайагросервис</w:t>
            </w:r>
            <w:proofErr w:type="spellEnd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>"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4D21BC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Гомельская обл., </w:t>
            </w:r>
            <w:proofErr w:type="spellStart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>Калинковичский</w:t>
            </w:r>
            <w:proofErr w:type="spellEnd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район, г. Калинковичи, ул. Советская, 4/2.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4D21BC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>Мозырский</w:t>
            </w:r>
            <w:proofErr w:type="spellEnd"/>
            <w:r w:rsidRPr="0026112B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3510001,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3802737,</w:t>
            </w:r>
          </w:p>
          <w:p w:rsidR="00014177" w:rsidRPr="004D21BC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(8044)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7</w:t>
            </w: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482541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82541">
              <w:rPr>
                <w:rFonts w:ascii="Calibri" w:hAnsi="Calibri" w:cs="Calibri"/>
                <w:color w:val="000000"/>
                <w:sz w:val="12"/>
                <w:szCs w:val="12"/>
              </w:rPr>
              <w:t>95 061,60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014177" w:rsidRPr="004D21BC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</w:t>
            </w:r>
            <w:r w:rsidRPr="004D21BC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,</w:t>
            </w:r>
          </w:p>
          <w:p w:rsidR="00014177" w:rsidRPr="0048254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82541">
              <w:rPr>
                <w:rFonts w:ascii="Calibri" w:hAnsi="Calibri" w:cs="Calibri"/>
                <w:color w:val="000000"/>
                <w:sz w:val="12"/>
                <w:szCs w:val="12"/>
              </w:rPr>
              <w:t>тел. (8017) 3510001,</w:t>
            </w:r>
          </w:p>
          <w:p w:rsidR="00014177" w:rsidRPr="0048254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82541">
              <w:rPr>
                <w:rFonts w:ascii="Calibri" w:hAnsi="Calibri" w:cs="Calibri"/>
                <w:color w:val="000000"/>
                <w:sz w:val="12"/>
                <w:szCs w:val="12"/>
              </w:rPr>
              <w:t>тел. (8017) 3802737,</w:t>
            </w:r>
          </w:p>
          <w:p w:rsidR="00014177" w:rsidRPr="0048254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48254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7636263,</w:t>
            </w:r>
          </w:p>
        </w:tc>
      </w:tr>
      <w:tr w:rsidR="00014177" w:rsidRPr="00FD7868" w:rsidTr="00A23343">
        <w:trPr>
          <w:trHeight w:val="27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Default="003664E3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06A9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Единый объект недвижимого имущества - капитальное строение с инвентарным № 332/С-121165, наименование - здание столовой, (общая площадь - 365,6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кв.м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., год постройки - 1977), назначение - здание специализированное для </w:t>
            </w:r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lastRenderedPageBreak/>
              <w:t xml:space="preserve">общественного питания, расположенное на земельном участке с кадастровым номером 321650100002000830, площадью 0,1167га (право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постоян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. пользования)</w:t>
            </w:r>
            <w:proofErr w:type="gram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.</w:t>
            </w:r>
            <w:proofErr w:type="gram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Правообладатель:  ОАО «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Житковичский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агротехсервис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».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06A9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lastRenderedPageBreak/>
              <w:t xml:space="preserve">Гомельская обл.,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Житковичский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г.Житковичи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, ул. Хвойная, 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06A9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Мозырский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3510001,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3802737,</w:t>
            </w:r>
          </w:p>
          <w:p w:rsidR="00014177" w:rsidRPr="00506A9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(8044)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7</w:t>
            </w: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cstheme="minorHAnsi"/>
                <w:color w:val="000000"/>
                <w:sz w:val="12"/>
                <w:szCs w:val="12"/>
                <w:lang w:val="be-BY"/>
              </w:rPr>
              <w:t>69595,20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0C1E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0C1E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193183">
        <w:trPr>
          <w:trHeight w:val="420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Default="003664E3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lastRenderedPageBreak/>
              <w:t>5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06A9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Единый объект недвижимого имущества - капитальное строение с инвентарным № 333/С-74742, наименование - столовая (общая площадь - 146,5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кв.м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., год постройки - 1951), назначение - </w:t>
            </w:r>
            <w:proofErr w:type="gram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здание</w:t>
            </w:r>
            <w:proofErr w:type="gram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специализированное для общественного питания, расположенное на земельном участке с кадастровым номером 322356000001000570 площадью 0,1938га (право постоянного пользования) Правообладатель: КСУП "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Березнянский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". Ограничение (обременение) прав на земельные участки, расположенных в охранных зонах линий электропередачи, площадью 0,0653га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06A9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Гомельская обл.,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Калинковичский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район, г. п. Озаричи, ул. </w:t>
            </w: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Бобруйская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, 28.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06A9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>Мозырский</w:t>
            </w:r>
            <w:proofErr w:type="spellEnd"/>
            <w:r w:rsidRPr="00506A9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3510001,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3802737,</w:t>
            </w:r>
          </w:p>
          <w:p w:rsidR="00014177" w:rsidRPr="00506A9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(8044)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7</w:t>
            </w: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29160,00</w:t>
            </w:r>
          </w:p>
          <w:p w:rsidR="00014177" w:rsidRPr="000C1E05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cstheme="minorHAnsi"/>
                <w:color w:val="000000"/>
                <w:sz w:val="12"/>
                <w:szCs w:val="12"/>
                <w:lang w:val="be-BY"/>
              </w:rPr>
              <w:t>26244,00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0C1E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г. Минск,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 w:rsidRPr="000C1E05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ул. Жилуновича, 15. оф. 318,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014177">
        <w:trPr>
          <w:trHeight w:val="406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3664E3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gram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Единый объект недвижимого имущества - капитальное строение с инвентарным № 330/С-16038, наименование - склад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стройгруппы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, (общая площадь - 113,2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кв.м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., год постройки 1989г.), назначение - здание специализированное водного транспорта, расположенное на земельном участке с кадастровым номером 323550100010000786 общей площадью 0,3401га (право постоянного пользования), по адресу:</w:t>
            </w:r>
            <w:proofErr w:type="gram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Гомельская обл.,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г</w:t>
            </w:r>
            <w:proofErr w:type="gram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.М</w:t>
            </w:r>
            <w:proofErr w:type="gram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озырь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ул.Портовая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, 1Б/1. Правообладатель: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РТУП"Белорусское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речное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параходство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". Ограничение (обременение) прав на земельные участки, расположенных в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водоохранных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зонах водных объектов, площадью 0,3401га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Гомельская обл.,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г.Мозырь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ул.Портовая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, 1Б/1.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Мозырский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014177" w:rsidRPr="005E3EFD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E3EFD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3510001,</w:t>
            </w:r>
          </w:p>
          <w:p w:rsidR="00014177" w:rsidRPr="00D611FC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(8017) 3802737,</w:t>
            </w:r>
          </w:p>
          <w:p w:rsidR="00014177" w:rsidRPr="00E158C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тел. (8044)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7</w:t>
            </w:r>
            <w:r w:rsidRPr="00D611FC">
              <w:rPr>
                <w:rFonts w:ascii="Calibri" w:hAnsi="Calibri" w:cs="Calibri"/>
                <w:color w:val="000000"/>
                <w:sz w:val="12"/>
                <w:szCs w:val="12"/>
              </w:rPr>
              <w:t>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20844,00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C343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C3435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CC343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CC3435">
              <w:rPr>
                <w:rFonts w:ascii="Calibri" w:hAnsi="Calibri" w:cs="Calibri"/>
                <w:color w:val="000000"/>
                <w:sz w:val="12"/>
                <w:szCs w:val="12"/>
              </w:rPr>
              <w:t>ул.Жилуновича</w:t>
            </w:r>
            <w:proofErr w:type="spellEnd"/>
            <w:r w:rsidRPr="00CC3435">
              <w:rPr>
                <w:rFonts w:ascii="Calibri" w:hAnsi="Calibri" w:cs="Calibri"/>
                <w:color w:val="000000"/>
                <w:sz w:val="12"/>
                <w:szCs w:val="12"/>
              </w:rPr>
              <w:t>, 15, оф.318</w:t>
            </w:r>
          </w:p>
          <w:p w:rsidR="00014177" w:rsidRPr="00CC343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C343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CC343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C343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CC343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C3435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014177">
        <w:trPr>
          <w:trHeight w:val="3436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3664E3" w:rsidP="000141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Единый объект недвижимого имущества - изолированное помещение с инвентарным № 334/D-2917, наименование - изолированное помещение №1 (общая площадь - 177,9 </w:t>
            </w:r>
            <w:proofErr w:type="spellStart"/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>кв.м</w:t>
            </w:r>
            <w:proofErr w:type="spellEnd"/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>., год постройки - 1971), назначение - торговое помещение, расположенное на земельном участке с кадастровым номером 322855100001000007, общая площадь земельного участка 0,0986га (пр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аво аренды, доля 1/2)</w:t>
            </w:r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Правообладатель: КТУП "Ваш </w:t>
            </w:r>
            <w:proofErr w:type="spellStart"/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>Продмаркет</w:t>
            </w:r>
            <w:proofErr w:type="spellEnd"/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>""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Гомельская обл., Лельчицкий район, </w:t>
            </w:r>
            <w:proofErr w:type="spellStart"/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>г.п</w:t>
            </w:r>
            <w:proofErr w:type="spellEnd"/>
            <w:r w:rsidRPr="00D56125">
              <w:rPr>
                <w:rFonts w:ascii="Calibri" w:hAnsi="Calibri" w:cs="Calibri"/>
                <w:color w:val="000000"/>
                <w:sz w:val="12"/>
                <w:szCs w:val="12"/>
              </w:rPr>
              <w:t>. Лельчицы, ул. Юбилейная, 9-1.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Мозырский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РУП Торговый дом «Восточный»</w:t>
            </w:r>
          </w:p>
          <w:p w:rsidR="00014177" w:rsidRPr="00E158C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E158C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proofErr w:type="spellEnd"/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, 27,</w:t>
            </w:r>
          </w:p>
          <w:p w:rsidR="00014177" w:rsidRPr="00E158C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3510001,</w:t>
            </w:r>
          </w:p>
          <w:p w:rsidR="00014177" w:rsidRPr="00E158C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3802737,</w:t>
            </w:r>
          </w:p>
          <w:p w:rsidR="00014177" w:rsidRPr="00E158C1" w:rsidRDefault="00014177" w:rsidP="00014177">
            <w:pPr>
              <w:spacing w:after="0"/>
              <w:ind w:right="72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E158C1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hAnsi="Calibri" w:cs="Calibri"/>
                <w:color w:val="000000"/>
                <w:sz w:val="12"/>
                <w:szCs w:val="12"/>
              </w:rPr>
              <w:t>59400,00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532FB6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532FB6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E158C1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532FB6">
              <w:rPr>
                <w:rFonts w:ascii="Calibri" w:hAnsi="Calibri" w:cs="Calibri"/>
                <w:color w:val="000000"/>
                <w:sz w:val="12"/>
                <w:szCs w:val="12"/>
              </w:rPr>
              <w:t>ул.Жилуновича</w:t>
            </w:r>
            <w:proofErr w:type="spellEnd"/>
            <w:r w:rsidRPr="00532FB6">
              <w:rPr>
                <w:rFonts w:ascii="Calibri" w:hAnsi="Calibri" w:cs="Calibri"/>
                <w:color w:val="000000"/>
                <w:sz w:val="12"/>
                <w:szCs w:val="12"/>
              </w:rPr>
              <w:t>, 15, оф.318</w:t>
            </w:r>
          </w:p>
          <w:p w:rsidR="00014177" w:rsidRPr="00E158C1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532FB6" w:rsidRDefault="00014177" w:rsidP="00014177">
            <w:pPr>
              <w:spacing w:after="0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6F101C" w:rsidRPr="00FD7868" w:rsidTr="00960505">
        <w:trPr>
          <w:trHeight w:val="715"/>
          <w:jc w:val="center"/>
        </w:trPr>
        <w:tc>
          <w:tcPr>
            <w:tcW w:w="8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</w:tcPr>
          <w:p w:rsidR="006F101C" w:rsidRPr="00FD7868" w:rsidRDefault="006F101C" w:rsidP="006F101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FD7868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Жлобинский</w:t>
            </w:r>
            <w:proofErr w:type="spellEnd"/>
            <w:r w:rsidRPr="00FD7868">
              <w:rPr>
                <w:rFonts w:ascii="Calibri" w:hAnsi="Calibri" w:cs="Calibri"/>
                <w:b/>
                <w:sz w:val="24"/>
                <w:szCs w:val="24"/>
              </w:rPr>
              <w:t xml:space="preserve"> межрайонный отдел Управления по Гомельской области Департамента по гуманитарной деятельности</w:t>
            </w:r>
          </w:p>
        </w:tc>
      </w:tr>
      <w:tr w:rsidR="00014177" w:rsidRPr="00FD7868" w:rsidTr="006E36C7">
        <w:trPr>
          <w:trHeight w:val="124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Pr="004620EF" w:rsidRDefault="00014177" w:rsidP="00014177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062305">
              <w:rPr>
                <w:sz w:val="12"/>
                <w:szCs w:val="12"/>
              </w:rPr>
              <w:t>Земельный участок с кадастровым номером 321880</w:t>
            </w:r>
            <w:r>
              <w:rPr>
                <w:sz w:val="12"/>
                <w:szCs w:val="12"/>
              </w:rPr>
              <w:t>402101000026 площадью 0,2500га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Pr="004620EF" w:rsidRDefault="00014177" w:rsidP="00014177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proofErr w:type="gramStart"/>
            <w:r w:rsidRPr="00062305">
              <w:rPr>
                <w:sz w:val="12"/>
                <w:szCs w:val="12"/>
              </w:rPr>
              <w:t xml:space="preserve">Гомельская область, </w:t>
            </w:r>
            <w:proofErr w:type="spellStart"/>
            <w:r w:rsidRPr="00062305">
              <w:rPr>
                <w:sz w:val="12"/>
                <w:szCs w:val="12"/>
              </w:rPr>
              <w:t>Жлобинский</w:t>
            </w:r>
            <w:proofErr w:type="spellEnd"/>
            <w:r w:rsidRPr="00062305">
              <w:rPr>
                <w:sz w:val="12"/>
                <w:szCs w:val="12"/>
              </w:rPr>
              <w:t xml:space="preserve"> район, </w:t>
            </w:r>
            <w:proofErr w:type="spellStart"/>
            <w:r w:rsidRPr="00062305">
              <w:rPr>
                <w:sz w:val="12"/>
                <w:szCs w:val="12"/>
              </w:rPr>
              <w:t>Верхнеолбянский</w:t>
            </w:r>
            <w:proofErr w:type="spellEnd"/>
            <w:r w:rsidRPr="00062305">
              <w:rPr>
                <w:sz w:val="12"/>
                <w:szCs w:val="12"/>
              </w:rPr>
              <w:t xml:space="preserve"> с/с,                           д. Нижняя </w:t>
            </w:r>
            <w:proofErr w:type="spellStart"/>
            <w:r w:rsidRPr="00062305">
              <w:rPr>
                <w:sz w:val="12"/>
                <w:szCs w:val="12"/>
              </w:rPr>
              <w:t>Олба</w:t>
            </w:r>
            <w:proofErr w:type="spellEnd"/>
            <w:r w:rsidRPr="00062305">
              <w:rPr>
                <w:sz w:val="12"/>
                <w:szCs w:val="12"/>
              </w:rPr>
              <w:t>, ул. Ленина.6А.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Pr="004A0D8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</w:pPr>
            <w:proofErr w:type="spellStart"/>
            <w:r w:rsidRPr="004A0D85"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  <w:t>Жлобинский</w:t>
            </w:r>
            <w:proofErr w:type="spellEnd"/>
            <w:r w:rsidRPr="004A0D85"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Pr="00CE7D48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E7D48">
              <w:rPr>
                <w:rFonts w:ascii="Calibri" w:hAnsi="Calibri" w:cs="Calibri"/>
                <w:color w:val="000000"/>
                <w:sz w:val="12"/>
                <w:szCs w:val="12"/>
              </w:rPr>
              <w:t>РУП «Торговый Дом «Восточный»</w:t>
            </w:r>
          </w:p>
          <w:p w:rsidR="00014177" w:rsidRPr="00CE7D48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E7D48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CE7D48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proofErr w:type="spellEnd"/>
            <w:r>
              <w:rPr>
                <w:rFonts w:ascii="Calibri" w:hAnsi="Calibri" w:cs="Calibri"/>
                <w:color w:val="000000"/>
                <w:sz w:val="12"/>
                <w:szCs w:val="12"/>
              </w:rPr>
              <w:t>, 27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4A0D8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Pr="0059044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1 059,12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Pr="00BA6DE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ул.Жилуновича</w:t>
            </w:r>
            <w:proofErr w:type="spellEnd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, 15, оф.318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BA7AB4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5C3544">
        <w:trPr>
          <w:trHeight w:val="124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DC2D92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DC2D92" w:rsidRDefault="00014177" w:rsidP="00014177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DC2D92">
              <w:rPr>
                <w:sz w:val="12"/>
                <w:szCs w:val="12"/>
              </w:rPr>
              <w:t>Земельный участок с кадастровым номером 321882803601000011 площадью 0,2500 га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DC2D92" w:rsidRDefault="00014177" w:rsidP="00014177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proofErr w:type="gramStart"/>
            <w:r w:rsidRPr="00DC2D92">
              <w:rPr>
                <w:sz w:val="12"/>
                <w:szCs w:val="12"/>
              </w:rPr>
              <w:t xml:space="preserve">Гомельская область, </w:t>
            </w:r>
            <w:proofErr w:type="spellStart"/>
            <w:r w:rsidRPr="00DC2D92">
              <w:rPr>
                <w:sz w:val="12"/>
                <w:szCs w:val="12"/>
              </w:rPr>
              <w:t>Жлобинский</w:t>
            </w:r>
            <w:proofErr w:type="spellEnd"/>
            <w:r w:rsidRPr="00DC2D92">
              <w:rPr>
                <w:sz w:val="12"/>
                <w:szCs w:val="12"/>
              </w:rPr>
              <w:t xml:space="preserve"> район, </w:t>
            </w:r>
            <w:proofErr w:type="spellStart"/>
            <w:r w:rsidRPr="00DC2D92">
              <w:rPr>
                <w:sz w:val="12"/>
                <w:szCs w:val="12"/>
              </w:rPr>
              <w:t>Лукский</w:t>
            </w:r>
            <w:proofErr w:type="spellEnd"/>
            <w:r w:rsidRPr="00DC2D92">
              <w:rPr>
                <w:sz w:val="12"/>
                <w:szCs w:val="12"/>
              </w:rPr>
              <w:t xml:space="preserve"> с/с,                           д. Зеленый Кряж, ул. Зеленая, д. 3.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DC2D92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</w:pPr>
            <w:proofErr w:type="spellStart"/>
            <w:r w:rsidRPr="00DC2D92"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  <w:t>Жлобинский</w:t>
            </w:r>
            <w:proofErr w:type="spellEnd"/>
            <w:r w:rsidRPr="00DC2D92"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E7D48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E7D48">
              <w:rPr>
                <w:rFonts w:ascii="Calibri" w:hAnsi="Calibri" w:cs="Calibri"/>
                <w:color w:val="000000"/>
                <w:sz w:val="12"/>
                <w:szCs w:val="12"/>
              </w:rPr>
              <w:t>РУП «Торговый Дом «Восточный»</w:t>
            </w:r>
          </w:p>
          <w:p w:rsidR="00014177" w:rsidRPr="00CE7D48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E7D48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CE7D48" w:rsidRDefault="00014177" w:rsidP="00014177">
            <w:pPr>
              <w:spacing w:after="0"/>
              <w:ind w:left="-115" w:right="72" w:firstLine="115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CE7D48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proofErr w:type="spellEnd"/>
            <w:r w:rsidRPr="00CE7D48">
              <w:rPr>
                <w:rFonts w:ascii="Calibri" w:hAnsi="Calibri" w:cs="Calibri"/>
                <w:color w:val="000000"/>
                <w:sz w:val="12"/>
                <w:szCs w:val="12"/>
              </w:rPr>
              <w:t>, 27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DC2D92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 w:rsidRPr="000C1E05"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1 464,30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ул.Жилуновича</w:t>
            </w:r>
            <w:proofErr w:type="spellEnd"/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, 15, оф.318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0C1E05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 w:rsidRPr="000C1E05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960505">
        <w:trPr>
          <w:trHeight w:val="27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23D94" w:rsidRDefault="00014177" w:rsidP="000141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2"/>
                <w:szCs w:val="12"/>
              </w:rPr>
            </w:pPr>
            <w:r w:rsidRPr="00C23D94">
              <w:rPr>
                <w:color w:val="000000"/>
                <w:sz w:val="12"/>
                <w:szCs w:val="12"/>
              </w:rPr>
              <w:t xml:space="preserve">Капитальное строение с инвентарным номером 320/С-14015, назначение - </w:t>
            </w:r>
            <w:proofErr w:type="gramStart"/>
            <w:r w:rsidRPr="00C23D94">
              <w:rPr>
                <w:color w:val="000000"/>
                <w:sz w:val="12"/>
                <w:szCs w:val="12"/>
              </w:rPr>
              <w:t>здание</w:t>
            </w:r>
            <w:proofErr w:type="gramEnd"/>
            <w:r w:rsidRPr="00C23D94">
              <w:rPr>
                <w:color w:val="000000"/>
                <w:sz w:val="12"/>
                <w:szCs w:val="12"/>
              </w:rPr>
              <w:t xml:space="preserve"> специализированное транспорта, наименование - здание ремонтной мастерской общей площадью 700,0 </w:t>
            </w:r>
            <w:proofErr w:type="spellStart"/>
            <w:r w:rsidRPr="00C23D94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C23D94">
              <w:rPr>
                <w:color w:val="000000"/>
                <w:sz w:val="12"/>
                <w:szCs w:val="12"/>
              </w:rPr>
              <w:t xml:space="preserve">. 1980 года постройки, расположенное по адресу: Республика Беларусь, Гомельская область, </w:t>
            </w:r>
            <w:proofErr w:type="spellStart"/>
            <w:r w:rsidRPr="00C23D94">
              <w:rPr>
                <w:color w:val="000000"/>
                <w:sz w:val="12"/>
                <w:szCs w:val="12"/>
              </w:rPr>
              <w:t>г</w:t>
            </w:r>
            <w:proofErr w:type="gramStart"/>
            <w:r w:rsidRPr="00C23D94">
              <w:rPr>
                <w:color w:val="000000"/>
                <w:sz w:val="12"/>
                <w:szCs w:val="12"/>
              </w:rPr>
              <w:t>.Ж</w:t>
            </w:r>
            <w:proofErr w:type="gramEnd"/>
            <w:r w:rsidRPr="00C23D94">
              <w:rPr>
                <w:color w:val="000000"/>
                <w:sz w:val="12"/>
                <w:szCs w:val="12"/>
              </w:rPr>
              <w:t>лобин</w:t>
            </w:r>
            <w:proofErr w:type="spellEnd"/>
            <w:r w:rsidRPr="00C23D94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C23D94">
              <w:rPr>
                <w:color w:val="000000"/>
                <w:sz w:val="12"/>
                <w:szCs w:val="12"/>
              </w:rPr>
              <w:t>ул.Козлова</w:t>
            </w:r>
            <w:proofErr w:type="spellEnd"/>
            <w:r w:rsidRPr="00C23D94">
              <w:rPr>
                <w:color w:val="000000"/>
                <w:sz w:val="12"/>
                <w:szCs w:val="12"/>
              </w:rPr>
              <w:t>, 16а/1  на земельном участке с кадастровым номером 340800000001000099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23D94" w:rsidRDefault="00014177" w:rsidP="00014177">
            <w:pPr>
              <w:spacing w:after="0" w:line="240" w:lineRule="auto"/>
              <w:jc w:val="center"/>
              <w:rPr>
                <w:color w:val="000000"/>
                <w:sz w:val="12"/>
                <w:szCs w:val="12"/>
              </w:rPr>
            </w:pPr>
            <w:r w:rsidRPr="00C23D94">
              <w:rPr>
                <w:color w:val="000000"/>
                <w:sz w:val="12"/>
                <w:szCs w:val="12"/>
              </w:rPr>
              <w:t xml:space="preserve">Гомельская область, </w:t>
            </w:r>
            <w:proofErr w:type="spellStart"/>
            <w:r w:rsidRPr="00C23D94">
              <w:rPr>
                <w:color w:val="000000"/>
                <w:sz w:val="12"/>
                <w:szCs w:val="12"/>
              </w:rPr>
              <w:t>г.Жлобин</w:t>
            </w:r>
            <w:proofErr w:type="spellEnd"/>
            <w:r w:rsidRPr="00C23D94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C23D94">
              <w:rPr>
                <w:color w:val="000000"/>
                <w:sz w:val="12"/>
                <w:szCs w:val="12"/>
              </w:rPr>
              <w:t>ул.Козлова</w:t>
            </w:r>
            <w:proofErr w:type="spellEnd"/>
            <w:r w:rsidRPr="00C23D94">
              <w:rPr>
                <w:color w:val="000000"/>
                <w:sz w:val="12"/>
                <w:szCs w:val="12"/>
              </w:rPr>
              <w:t>, 16а/1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</w:pPr>
            <w:proofErr w:type="spellStart"/>
            <w:r w:rsidRPr="00C23D94"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  <w:t>Жлобинский</w:t>
            </w:r>
            <w:proofErr w:type="spellEnd"/>
            <w:r w:rsidRPr="00C23D94">
              <w:rPr>
                <w:rFonts w:eastAsia="Times New Roman" w:cs="Calibri"/>
                <w:color w:val="000000"/>
                <w:sz w:val="10"/>
                <w:szCs w:val="10"/>
                <w:lang w:eastAsia="ru-RU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РУП «Торговый дом «Восточный»,</w:t>
            </w:r>
          </w:p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г.Минск</w:t>
            </w:r>
            <w:proofErr w:type="spellEnd"/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,</w:t>
            </w:r>
          </w:p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ул.Уручская,27</w:t>
            </w:r>
          </w:p>
          <w:p w:rsidR="00014177" w:rsidRPr="00C23D9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C23D9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</w:pPr>
            <w:r w:rsidRPr="00C23D94">
              <w:rPr>
                <w:rFonts w:eastAsia="Times New Roman" w:cs="Calibri"/>
                <w:color w:val="000000"/>
                <w:sz w:val="12"/>
                <w:szCs w:val="12"/>
                <w:lang w:eastAsia="ru-RU"/>
              </w:rPr>
              <w:t>123 444,00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C23D9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C23D9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ул.Жилуновича</w:t>
            </w:r>
            <w:proofErr w:type="spellEnd"/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, 15, оф.318</w:t>
            </w:r>
          </w:p>
          <w:p w:rsidR="00014177" w:rsidRPr="00C23D9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C23D9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C23D94" w:rsidRDefault="00014177" w:rsidP="00014177">
            <w:pPr>
              <w:spacing w:after="0" w:line="240" w:lineRule="auto"/>
              <w:jc w:val="center"/>
              <w:rPr>
                <w:rFonts w:cs="Calibri"/>
                <w:color w:val="333333"/>
                <w:sz w:val="12"/>
                <w:szCs w:val="12"/>
                <w:shd w:val="clear" w:color="auto" w:fill="FFFFFF"/>
              </w:rPr>
            </w:pPr>
            <w:r w:rsidRPr="00C23D94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014177">
        <w:trPr>
          <w:trHeight w:val="26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1119DD" w:rsidRDefault="00014177" w:rsidP="00014177">
            <w:pPr>
              <w:spacing w:after="0" w:line="240" w:lineRule="auto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К</w:t>
            </w:r>
            <w:r w:rsidRPr="001119DD">
              <w:rPr>
                <w:color w:val="000000"/>
                <w:sz w:val="12"/>
                <w:szCs w:val="12"/>
              </w:rPr>
              <w:t xml:space="preserve">апитальное строение с инвентарным номером 320/С-22866, назначение - </w:t>
            </w:r>
            <w:proofErr w:type="gramStart"/>
            <w:r w:rsidRPr="001119DD">
              <w:rPr>
                <w:color w:val="000000"/>
                <w:sz w:val="12"/>
                <w:szCs w:val="12"/>
              </w:rPr>
              <w:t>здание</w:t>
            </w:r>
            <w:proofErr w:type="gramEnd"/>
            <w:r w:rsidRPr="001119DD">
              <w:rPr>
                <w:color w:val="000000"/>
                <w:sz w:val="12"/>
                <w:szCs w:val="12"/>
              </w:rPr>
              <w:t xml:space="preserve"> специализированное складов, торговых баз, баз материально-технического снабжения, хранилищ, наименование – одноэтажное кирпичное здание склада минеральных удобрений общей площадью 3260,6 </w:t>
            </w:r>
            <w:proofErr w:type="spellStart"/>
            <w:r w:rsidRPr="001119DD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1119DD">
              <w:rPr>
                <w:color w:val="000000"/>
                <w:sz w:val="12"/>
                <w:szCs w:val="12"/>
              </w:rPr>
              <w:t xml:space="preserve">. 1972 года постройки, расположенное по адресу: Республика Беларусь, Гомельская область, </w:t>
            </w:r>
            <w:proofErr w:type="spellStart"/>
            <w:r w:rsidRPr="001119DD">
              <w:rPr>
                <w:color w:val="000000"/>
                <w:sz w:val="12"/>
                <w:szCs w:val="12"/>
              </w:rPr>
              <w:t>г</w:t>
            </w:r>
            <w:proofErr w:type="gramStart"/>
            <w:r w:rsidRPr="001119DD">
              <w:rPr>
                <w:color w:val="000000"/>
                <w:sz w:val="12"/>
                <w:szCs w:val="12"/>
              </w:rPr>
              <w:t>.Ж</w:t>
            </w:r>
            <w:proofErr w:type="gramEnd"/>
            <w:r w:rsidRPr="001119DD">
              <w:rPr>
                <w:color w:val="000000"/>
                <w:sz w:val="12"/>
                <w:szCs w:val="12"/>
              </w:rPr>
              <w:t>лобин</w:t>
            </w:r>
            <w:proofErr w:type="spellEnd"/>
            <w:r w:rsidRPr="001119DD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1119DD">
              <w:rPr>
                <w:color w:val="000000"/>
                <w:sz w:val="12"/>
                <w:szCs w:val="12"/>
              </w:rPr>
              <w:t>ул.Промышленная</w:t>
            </w:r>
            <w:proofErr w:type="spellEnd"/>
            <w:r w:rsidRPr="001119DD">
              <w:rPr>
                <w:color w:val="000000"/>
                <w:sz w:val="12"/>
                <w:szCs w:val="12"/>
              </w:rPr>
              <w:t>, 35Б/1  на земельном участке с кадастровым номером 321850100003003406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1119DD">
              <w:rPr>
                <w:color w:val="000000"/>
                <w:sz w:val="12"/>
                <w:szCs w:val="12"/>
              </w:rPr>
              <w:t xml:space="preserve">Гомельская область, </w:t>
            </w:r>
            <w:proofErr w:type="spellStart"/>
            <w:r w:rsidRPr="001119DD">
              <w:rPr>
                <w:color w:val="000000"/>
                <w:sz w:val="12"/>
                <w:szCs w:val="12"/>
              </w:rPr>
              <w:t>г.Жлобин</w:t>
            </w:r>
            <w:proofErr w:type="spellEnd"/>
            <w:r w:rsidRPr="001119DD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1119DD">
              <w:rPr>
                <w:color w:val="000000"/>
                <w:sz w:val="12"/>
                <w:szCs w:val="12"/>
              </w:rPr>
              <w:t>ул.Промышленная</w:t>
            </w:r>
            <w:proofErr w:type="spellEnd"/>
            <w:r w:rsidRPr="001119DD">
              <w:rPr>
                <w:color w:val="000000"/>
                <w:sz w:val="12"/>
                <w:szCs w:val="12"/>
              </w:rPr>
              <w:t xml:space="preserve">, 35Б/1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proofErr w:type="spellStart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Жлобинский</w:t>
            </w:r>
            <w:proofErr w:type="spellEnd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РУП «Торговый дом «Восточный»,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г.Минск</w:t>
            </w:r>
            <w:proofErr w:type="spellEnd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sz w:val="12"/>
                <w:szCs w:val="12"/>
                <w:lang w:eastAsia="ru-RU"/>
              </w:rPr>
              <w:t>319 788,00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A6DE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ул.Жилуновича</w:t>
            </w:r>
            <w:proofErr w:type="spellEnd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, 15, оф.318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3F7740" w:rsidRDefault="00014177" w:rsidP="00014177">
            <w:pPr>
              <w:spacing w:after="0" w:line="240" w:lineRule="auto"/>
              <w:jc w:val="center"/>
              <w:rPr>
                <w:rFonts w:cs="Calibri"/>
                <w:sz w:val="12"/>
                <w:szCs w:val="12"/>
                <w:shd w:val="clear" w:color="auto" w:fill="FFFFFF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193183">
        <w:trPr>
          <w:trHeight w:val="841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both"/>
              <w:rPr>
                <w:sz w:val="12"/>
                <w:szCs w:val="12"/>
              </w:rPr>
            </w:pPr>
            <w:r w:rsidRPr="001119DD">
              <w:rPr>
                <w:sz w:val="12"/>
                <w:szCs w:val="12"/>
              </w:rPr>
              <w:t xml:space="preserve">Капитальное строение с инвентарным номером 322/С-27496, назначение - сооружение неустановленного назначения, наименование - разгрузочная площадка (двутавровая разгрузочная площадка из железобетонных конструкций) 1993 года постройки,  расположенное по адресу: Республика Беларусь, Гомельская область, </w:t>
            </w:r>
            <w:proofErr w:type="spellStart"/>
            <w:r w:rsidRPr="001119DD">
              <w:rPr>
                <w:sz w:val="12"/>
                <w:szCs w:val="12"/>
              </w:rPr>
              <w:t>г</w:t>
            </w:r>
            <w:proofErr w:type="gramStart"/>
            <w:r w:rsidRPr="001119DD">
              <w:rPr>
                <w:sz w:val="12"/>
                <w:szCs w:val="12"/>
              </w:rPr>
              <w:t>.Р</w:t>
            </w:r>
            <w:proofErr w:type="gramEnd"/>
            <w:r w:rsidRPr="001119DD">
              <w:rPr>
                <w:sz w:val="12"/>
                <w:szCs w:val="12"/>
              </w:rPr>
              <w:t>огачев</w:t>
            </w:r>
            <w:proofErr w:type="spellEnd"/>
            <w:r w:rsidRPr="001119DD">
              <w:rPr>
                <w:sz w:val="12"/>
                <w:szCs w:val="12"/>
              </w:rPr>
              <w:t>, ул. Александра Пушкина, 70Д   на земельном участке с кадастровым номером 324750100002001700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1119DD">
              <w:rPr>
                <w:sz w:val="12"/>
                <w:szCs w:val="12"/>
              </w:rPr>
              <w:t xml:space="preserve">Гомельская область, </w:t>
            </w:r>
            <w:proofErr w:type="spellStart"/>
            <w:r w:rsidRPr="001119DD">
              <w:rPr>
                <w:sz w:val="12"/>
                <w:szCs w:val="12"/>
              </w:rPr>
              <w:t>г.Рогачев</w:t>
            </w:r>
            <w:proofErr w:type="spellEnd"/>
            <w:r w:rsidRPr="001119DD">
              <w:rPr>
                <w:sz w:val="12"/>
                <w:szCs w:val="12"/>
              </w:rPr>
              <w:t>, ул. Александра Пушкина, 70Д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proofErr w:type="spellStart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Жлобинский</w:t>
            </w:r>
            <w:proofErr w:type="spellEnd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РУП «Торговый дом «Восточный»,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г.Минск</w:t>
            </w:r>
            <w:proofErr w:type="spellEnd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ул.Уручская</w:t>
            </w:r>
            <w:r>
              <w:rPr>
                <w:rFonts w:ascii="Calibri" w:hAnsi="Calibri" w:cs="Calibri"/>
                <w:color w:val="000000"/>
                <w:sz w:val="12"/>
                <w:szCs w:val="12"/>
              </w:rPr>
              <w:t>,27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BA6DE4" w:rsidRDefault="00014177" w:rsidP="0001417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sz w:val="12"/>
                <w:szCs w:val="12"/>
                <w:lang w:eastAsia="ru-RU"/>
              </w:rPr>
              <w:t>13 024,80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BA6DE4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г. Минск,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proofErr w:type="spellStart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ул.Жилуновича</w:t>
            </w:r>
            <w:proofErr w:type="spellEnd"/>
            <w:r w:rsidRPr="00BA6DE4">
              <w:rPr>
                <w:rFonts w:ascii="Calibri" w:hAnsi="Calibri" w:cs="Calibri"/>
                <w:color w:val="000000"/>
                <w:sz w:val="12"/>
                <w:szCs w:val="12"/>
              </w:rPr>
              <w:t>, 15, оф.318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3788702,</w:t>
            </w:r>
          </w:p>
          <w:p w:rsidR="00014177" w:rsidRPr="00E158C1" w:rsidRDefault="00014177" w:rsidP="00014177">
            <w:pPr>
              <w:spacing w:after="0"/>
              <w:jc w:val="center"/>
              <w:rPr>
                <w:rFonts w:ascii="Calibri" w:hAnsi="Calibri" w:cs="Calibri"/>
                <w:color w:val="000000"/>
                <w:sz w:val="12"/>
                <w:szCs w:val="12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(8017) 3788703,</w:t>
            </w:r>
          </w:p>
          <w:p w:rsidR="00014177" w:rsidRPr="003F7740" w:rsidRDefault="00014177" w:rsidP="00014177">
            <w:pPr>
              <w:spacing w:after="0" w:line="240" w:lineRule="auto"/>
              <w:jc w:val="center"/>
              <w:rPr>
                <w:rFonts w:cs="Calibri"/>
                <w:sz w:val="12"/>
                <w:szCs w:val="12"/>
                <w:shd w:val="clear" w:color="auto" w:fill="FFFFFF"/>
              </w:rPr>
            </w:pPr>
            <w:r w:rsidRPr="00E158C1">
              <w:rPr>
                <w:rFonts w:ascii="Calibri" w:hAnsi="Calibri" w:cs="Calibri"/>
                <w:color w:val="000000"/>
                <w:sz w:val="12"/>
                <w:szCs w:val="12"/>
              </w:rPr>
              <w:t>тел. (8044) 7636263</w:t>
            </w:r>
          </w:p>
        </w:tc>
      </w:tr>
      <w:tr w:rsidR="00014177" w:rsidRPr="00FD7868" w:rsidTr="00FB284E">
        <w:trPr>
          <w:trHeight w:val="416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177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>
              <w:rPr>
                <w:rFonts w:eastAsia="Times New Roman" w:cs="Calibri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845BF1" w:rsidRDefault="00014177" w:rsidP="00014177">
            <w:pPr>
              <w:spacing w:after="0" w:line="240" w:lineRule="auto"/>
              <w:jc w:val="both"/>
              <w:rPr>
                <w:color w:val="000000"/>
                <w:sz w:val="12"/>
                <w:szCs w:val="12"/>
                <w:lang w:eastAsia="ru-RU"/>
              </w:rPr>
            </w:pPr>
            <w:r w:rsidRPr="00845BF1">
              <w:rPr>
                <w:color w:val="000000"/>
                <w:sz w:val="12"/>
                <w:szCs w:val="12"/>
              </w:rPr>
              <w:t xml:space="preserve">Капитальное строение с инвентарным номером 320/С-19414, назначение - здание неустановленного назначения, наименование - здание сушильной камеры общей площадью 103,6 </w:t>
            </w:r>
            <w:proofErr w:type="spellStart"/>
            <w:r w:rsidRPr="00845BF1">
              <w:rPr>
                <w:color w:val="000000"/>
                <w:sz w:val="12"/>
                <w:szCs w:val="12"/>
              </w:rPr>
              <w:t>кв.м</w:t>
            </w:r>
            <w:proofErr w:type="spellEnd"/>
            <w:r w:rsidRPr="00845BF1">
              <w:rPr>
                <w:color w:val="000000"/>
                <w:sz w:val="12"/>
                <w:szCs w:val="12"/>
              </w:rPr>
              <w:t xml:space="preserve">.  2003 года постройки,  расположенное по адресу: </w:t>
            </w:r>
            <w:proofErr w:type="gramStart"/>
            <w:r w:rsidRPr="00845BF1">
              <w:rPr>
                <w:color w:val="000000"/>
                <w:sz w:val="12"/>
                <w:szCs w:val="12"/>
              </w:rPr>
              <w:t xml:space="preserve">Республика Беларусь, Гомельская область, </w:t>
            </w:r>
            <w:proofErr w:type="spellStart"/>
            <w:r w:rsidRPr="00845BF1">
              <w:rPr>
                <w:color w:val="000000"/>
                <w:sz w:val="12"/>
                <w:szCs w:val="12"/>
              </w:rPr>
              <w:t>Жлобинский</w:t>
            </w:r>
            <w:proofErr w:type="spellEnd"/>
            <w:r w:rsidRPr="00845BF1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845BF1">
              <w:rPr>
                <w:color w:val="000000"/>
                <w:sz w:val="12"/>
                <w:szCs w:val="12"/>
              </w:rPr>
              <w:t>Солонский</w:t>
            </w:r>
            <w:proofErr w:type="spellEnd"/>
            <w:r w:rsidRPr="00845BF1">
              <w:rPr>
                <w:color w:val="000000"/>
                <w:sz w:val="12"/>
                <w:szCs w:val="12"/>
              </w:rPr>
              <w:t xml:space="preserve"> с/с, 37В/2  на земельном участке с кадастровым номером 321800000001000051</w:t>
            </w:r>
            <w:proofErr w:type="gramEnd"/>
          </w:p>
          <w:p w:rsidR="00014177" w:rsidRPr="00845BF1" w:rsidRDefault="00014177" w:rsidP="00014177">
            <w:pPr>
              <w:spacing w:after="0" w:line="240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1119DD" w:rsidRDefault="00014177" w:rsidP="00014177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845BF1">
              <w:rPr>
                <w:color w:val="000000"/>
                <w:sz w:val="12"/>
                <w:szCs w:val="12"/>
              </w:rPr>
              <w:t xml:space="preserve">Гомельская область, </w:t>
            </w:r>
            <w:proofErr w:type="spellStart"/>
            <w:r w:rsidRPr="00845BF1">
              <w:rPr>
                <w:color w:val="000000"/>
                <w:sz w:val="12"/>
                <w:szCs w:val="12"/>
              </w:rPr>
              <w:t>Жлобинский</w:t>
            </w:r>
            <w:proofErr w:type="spellEnd"/>
            <w:r w:rsidRPr="00845BF1">
              <w:rPr>
                <w:color w:val="000000"/>
                <w:sz w:val="12"/>
                <w:szCs w:val="12"/>
              </w:rPr>
              <w:t xml:space="preserve"> район, </w:t>
            </w:r>
            <w:proofErr w:type="spellStart"/>
            <w:r w:rsidRPr="00845BF1">
              <w:rPr>
                <w:color w:val="000000"/>
                <w:sz w:val="12"/>
                <w:szCs w:val="12"/>
              </w:rPr>
              <w:t>Солонский</w:t>
            </w:r>
            <w:proofErr w:type="spellEnd"/>
            <w:r w:rsidRPr="00845BF1">
              <w:rPr>
                <w:color w:val="000000"/>
                <w:sz w:val="12"/>
                <w:szCs w:val="12"/>
              </w:rPr>
              <w:t xml:space="preserve"> с/с, 37В/2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proofErr w:type="spellStart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Жлобинский</w:t>
            </w:r>
            <w:proofErr w:type="spellEnd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 xml:space="preserve"> межрайонный отдел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РУП «Торговый дом «Восточный»,</w:t>
            </w:r>
          </w:p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 xml:space="preserve"> </w:t>
            </w:r>
            <w:proofErr w:type="spellStart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г.Минск</w:t>
            </w:r>
            <w:proofErr w:type="spellEnd"/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,</w:t>
            </w:r>
          </w:p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ул.Уручская-14АА</w:t>
            </w:r>
          </w:p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тел. (8017)2665313,</w:t>
            </w:r>
          </w:p>
          <w:p w:rsidR="00014177" w:rsidRPr="00A52D18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0"/>
                <w:szCs w:val="10"/>
                <w:lang w:eastAsia="ru-RU"/>
              </w:rPr>
            </w:pPr>
            <w:r w:rsidRPr="00A52D18">
              <w:rPr>
                <w:rFonts w:eastAsia="Times New Roman" w:cs="Calibri"/>
                <w:sz w:val="10"/>
                <w:szCs w:val="10"/>
                <w:lang w:eastAsia="ru-RU"/>
              </w:rPr>
              <w:t>(8017)2665343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 w:rsidRPr="000C1E05">
              <w:rPr>
                <w:rFonts w:eastAsia="Times New Roman" w:cs="Calibri"/>
                <w:sz w:val="12"/>
                <w:szCs w:val="12"/>
                <w:lang w:eastAsia="ru-RU"/>
              </w:rPr>
              <w:t>13 392,00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cs="Calibri"/>
                <w:sz w:val="10"/>
                <w:szCs w:val="10"/>
                <w:shd w:val="clear" w:color="auto" w:fill="FFFFFF"/>
              </w:rPr>
            </w:pPr>
            <w:r w:rsidRPr="000C1E05">
              <w:rPr>
                <w:rFonts w:cs="Calibri"/>
                <w:sz w:val="10"/>
                <w:szCs w:val="10"/>
                <w:shd w:val="clear" w:color="auto" w:fill="FFFFFF"/>
              </w:rPr>
              <w:t xml:space="preserve">г. Минск 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cs="Calibri"/>
                <w:sz w:val="10"/>
                <w:szCs w:val="10"/>
                <w:shd w:val="clear" w:color="auto" w:fill="FFFFFF"/>
              </w:rPr>
            </w:pPr>
            <w:r w:rsidRPr="000C1E05">
              <w:rPr>
                <w:rFonts w:cs="Calibri"/>
                <w:sz w:val="10"/>
                <w:szCs w:val="10"/>
                <w:shd w:val="clear" w:color="auto" w:fill="FFFFFF"/>
              </w:rPr>
              <w:t>ул. Уручская-14А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 w:rsidRPr="000C1E05">
              <w:rPr>
                <w:rFonts w:eastAsia="Times New Roman" w:cs="Calibri"/>
                <w:sz w:val="12"/>
                <w:szCs w:val="12"/>
                <w:lang w:eastAsia="ru-RU"/>
              </w:rPr>
              <w:t>тел.+375173510001,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 w:rsidRPr="000C1E05">
              <w:rPr>
                <w:rFonts w:eastAsia="Times New Roman" w:cs="Calibri"/>
                <w:sz w:val="12"/>
                <w:szCs w:val="12"/>
                <w:lang w:eastAsia="ru-RU"/>
              </w:rPr>
              <w:t>тел.+375173802737,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 w:rsidRPr="000C1E05">
              <w:rPr>
                <w:rFonts w:eastAsia="Times New Roman" w:cs="Calibri"/>
                <w:sz w:val="12"/>
                <w:szCs w:val="12"/>
                <w:lang w:eastAsia="ru-RU"/>
              </w:rPr>
              <w:t>тел.+375447636263,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eastAsia="Times New Roman" w:cs="Calibri"/>
                <w:sz w:val="12"/>
                <w:szCs w:val="12"/>
                <w:lang w:eastAsia="ru-RU"/>
              </w:rPr>
            </w:pPr>
            <w:r w:rsidRPr="000C1E05">
              <w:rPr>
                <w:rFonts w:eastAsia="Times New Roman" w:cs="Calibri"/>
                <w:sz w:val="12"/>
                <w:szCs w:val="12"/>
                <w:lang w:eastAsia="ru-RU"/>
              </w:rPr>
              <w:t>тел.+375295510605,</w:t>
            </w:r>
          </w:p>
          <w:p w:rsidR="00014177" w:rsidRPr="000C1E05" w:rsidRDefault="00014177" w:rsidP="00014177">
            <w:pPr>
              <w:spacing w:after="0" w:line="240" w:lineRule="auto"/>
              <w:jc w:val="center"/>
              <w:rPr>
                <w:rFonts w:cs="Calibri"/>
                <w:sz w:val="12"/>
                <w:szCs w:val="12"/>
                <w:shd w:val="clear" w:color="auto" w:fill="FFFFFF"/>
              </w:rPr>
            </w:pPr>
            <w:r w:rsidRPr="000C1E05">
              <w:rPr>
                <w:rFonts w:eastAsia="Times New Roman" w:cs="Calibri"/>
                <w:sz w:val="12"/>
                <w:szCs w:val="12"/>
                <w:lang w:eastAsia="ru-RU"/>
              </w:rPr>
              <w:t>тел.+375296604351</w:t>
            </w:r>
          </w:p>
        </w:tc>
      </w:tr>
    </w:tbl>
    <w:p w:rsidR="00996EA1" w:rsidRDefault="00996EA1" w:rsidP="00AE0A41"/>
    <w:sectPr w:rsidR="00996EA1" w:rsidSect="007D7830">
      <w:pgSz w:w="11906" w:h="16838"/>
      <w:pgMar w:top="709" w:right="70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EA1"/>
    <w:rsid w:val="00014177"/>
    <w:rsid w:val="00033B72"/>
    <w:rsid w:val="000358C7"/>
    <w:rsid w:val="0004291E"/>
    <w:rsid w:val="00054E31"/>
    <w:rsid w:val="00064896"/>
    <w:rsid w:val="000A266B"/>
    <w:rsid w:val="000A5F27"/>
    <w:rsid w:val="000A6CD0"/>
    <w:rsid w:val="000C6C68"/>
    <w:rsid w:val="000D3B79"/>
    <w:rsid w:val="000D6333"/>
    <w:rsid w:val="000E1149"/>
    <w:rsid w:val="000E59BD"/>
    <w:rsid w:val="00121014"/>
    <w:rsid w:val="00121D35"/>
    <w:rsid w:val="00146EEA"/>
    <w:rsid w:val="00152DC4"/>
    <w:rsid w:val="0018539E"/>
    <w:rsid w:val="00193183"/>
    <w:rsid w:val="001A253D"/>
    <w:rsid w:val="001C7ACC"/>
    <w:rsid w:val="001D4BAC"/>
    <w:rsid w:val="001D513D"/>
    <w:rsid w:val="001E717D"/>
    <w:rsid w:val="001F07B5"/>
    <w:rsid w:val="002203AA"/>
    <w:rsid w:val="002329A0"/>
    <w:rsid w:val="002618D3"/>
    <w:rsid w:val="00264A8C"/>
    <w:rsid w:val="00285CEF"/>
    <w:rsid w:val="002B2FAD"/>
    <w:rsid w:val="002C5333"/>
    <w:rsid w:val="002D0DFD"/>
    <w:rsid w:val="002D18F7"/>
    <w:rsid w:val="002E2E55"/>
    <w:rsid w:val="002F1826"/>
    <w:rsid w:val="00303B43"/>
    <w:rsid w:val="003247BE"/>
    <w:rsid w:val="003326EC"/>
    <w:rsid w:val="00333433"/>
    <w:rsid w:val="0035706B"/>
    <w:rsid w:val="003664E3"/>
    <w:rsid w:val="00371B66"/>
    <w:rsid w:val="003910B9"/>
    <w:rsid w:val="0039582A"/>
    <w:rsid w:val="003A5A77"/>
    <w:rsid w:val="003A65DF"/>
    <w:rsid w:val="003A69CE"/>
    <w:rsid w:val="003D0E6F"/>
    <w:rsid w:val="003E5D9F"/>
    <w:rsid w:val="003F0019"/>
    <w:rsid w:val="003F1B6C"/>
    <w:rsid w:val="003F68E2"/>
    <w:rsid w:val="00405278"/>
    <w:rsid w:val="00411594"/>
    <w:rsid w:val="00425D71"/>
    <w:rsid w:val="00460B3C"/>
    <w:rsid w:val="0046163E"/>
    <w:rsid w:val="0046603F"/>
    <w:rsid w:val="004730AF"/>
    <w:rsid w:val="00493760"/>
    <w:rsid w:val="004B35EB"/>
    <w:rsid w:val="004D0532"/>
    <w:rsid w:val="00516E66"/>
    <w:rsid w:val="00542D9A"/>
    <w:rsid w:val="00560023"/>
    <w:rsid w:val="00581FD5"/>
    <w:rsid w:val="00583E06"/>
    <w:rsid w:val="00586B58"/>
    <w:rsid w:val="005C3544"/>
    <w:rsid w:val="005F617A"/>
    <w:rsid w:val="005F6580"/>
    <w:rsid w:val="006007D2"/>
    <w:rsid w:val="006355F3"/>
    <w:rsid w:val="00682A74"/>
    <w:rsid w:val="006843CF"/>
    <w:rsid w:val="00692F24"/>
    <w:rsid w:val="006945E8"/>
    <w:rsid w:val="006B6216"/>
    <w:rsid w:val="006C1F24"/>
    <w:rsid w:val="006F101C"/>
    <w:rsid w:val="006F5331"/>
    <w:rsid w:val="0070541C"/>
    <w:rsid w:val="00706880"/>
    <w:rsid w:val="007260DA"/>
    <w:rsid w:val="007406C5"/>
    <w:rsid w:val="00760068"/>
    <w:rsid w:val="0076700A"/>
    <w:rsid w:val="00776B6E"/>
    <w:rsid w:val="00797D37"/>
    <w:rsid w:val="007A1705"/>
    <w:rsid w:val="007A29E0"/>
    <w:rsid w:val="007A2A42"/>
    <w:rsid w:val="007B65A0"/>
    <w:rsid w:val="007C736A"/>
    <w:rsid w:val="007D1BD8"/>
    <w:rsid w:val="007D7830"/>
    <w:rsid w:val="007E21CA"/>
    <w:rsid w:val="007F6D88"/>
    <w:rsid w:val="00826BFD"/>
    <w:rsid w:val="008452A8"/>
    <w:rsid w:val="0085307F"/>
    <w:rsid w:val="00867DE1"/>
    <w:rsid w:val="008752F0"/>
    <w:rsid w:val="008847C7"/>
    <w:rsid w:val="008B6242"/>
    <w:rsid w:val="008B7DDA"/>
    <w:rsid w:val="008D0CB1"/>
    <w:rsid w:val="008D3818"/>
    <w:rsid w:val="008E3047"/>
    <w:rsid w:val="00921C76"/>
    <w:rsid w:val="009510EC"/>
    <w:rsid w:val="00960505"/>
    <w:rsid w:val="009915C6"/>
    <w:rsid w:val="00994FB0"/>
    <w:rsid w:val="00996EA1"/>
    <w:rsid w:val="009D7F2D"/>
    <w:rsid w:val="009E1CDA"/>
    <w:rsid w:val="00A040A1"/>
    <w:rsid w:val="00A04BCD"/>
    <w:rsid w:val="00A23343"/>
    <w:rsid w:val="00A50803"/>
    <w:rsid w:val="00A774EA"/>
    <w:rsid w:val="00AC519F"/>
    <w:rsid w:val="00AC771A"/>
    <w:rsid w:val="00AD17D1"/>
    <w:rsid w:val="00AD5AC6"/>
    <w:rsid w:val="00AD6292"/>
    <w:rsid w:val="00AE0A41"/>
    <w:rsid w:val="00AE4D02"/>
    <w:rsid w:val="00AF2D38"/>
    <w:rsid w:val="00B00DC3"/>
    <w:rsid w:val="00B10B5C"/>
    <w:rsid w:val="00B20054"/>
    <w:rsid w:val="00B22D81"/>
    <w:rsid w:val="00B30F4D"/>
    <w:rsid w:val="00B45722"/>
    <w:rsid w:val="00B732A9"/>
    <w:rsid w:val="00B805AA"/>
    <w:rsid w:val="00BD59A0"/>
    <w:rsid w:val="00BD7941"/>
    <w:rsid w:val="00BE2806"/>
    <w:rsid w:val="00C256D6"/>
    <w:rsid w:val="00C257B3"/>
    <w:rsid w:val="00C303BE"/>
    <w:rsid w:val="00C36090"/>
    <w:rsid w:val="00C44B2E"/>
    <w:rsid w:val="00C618CB"/>
    <w:rsid w:val="00C70F39"/>
    <w:rsid w:val="00C77F8D"/>
    <w:rsid w:val="00C851CF"/>
    <w:rsid w:val="00C91317"/>
    <w:rsid w:val="00C91FF7"/>
    <w:rsid w:val="00CA7FCE"/>
    <w:rsid w:val="00CC6A28"/>
    <w:rsid w:val="00CD5953"/>
    <w:rsid w:val="00CF058A"/>
    <w:rsid w:val="00D01E63"/>
    <w:rsid w:val="00D17D54"/>
    <w:rsid w:val="00D32C70"/>
    <w:rsid w:val="00D51117"/>
    <w:rsid w:val="00D64660"/>
    <w:rsid w:val="00D82B27"/>
    <w:rsid w:val="00D86952"/>
    <w:rsid w:val="00D911A7"/>
    <w:rsid w:val="00D95AB3"/>
    <w:rsid w:val="00DD1C37"/>
    <w:rsid w:val="00DE04F8"/>
    <w:rsid w:val="00DE2F6E"/>
    <w:rsid w:val="00E14EB8"/>
    <w:rsid w:val="00E42C5F"/>
    <w:rsid w:val="00E46769"/>
    <w:rsid w:val="00E66F60"/>
    <w:rsid w:val="00E87DED"/>
    <w:rsid w:val="00EA0B5D"/>
    <w:rsid w:val="00EA0CF5"/>
    <w:rsid w:val="00EB08BB"/>
    <w:rsid w:val="00EB304A"/>
    <w:rsid w:val="00EC0F2F"/>
    <w:rsid w:val="00EC7B90"/>
    <w:rsid w:val="00ED7E5D"/>
    <w:rsid w:val="00EE4994"/>
    <w:rsid w:val="00EE5373"/>
    <w:rsid w:val="00F0791D"/>
    <w:rsid w:val="00F14F35"/>
    <w:rsid w:val="00F17957"/>
    <w:rsid w:val="00F27041"/>
    <w:rsid w:val="00F276EB"/>
    <w:rsid w:val="00F31C93"/>
    <w:rsid w:val="00F32448"/>
    <w:rsid w:val="00F42FDB"/>
    <w:rsid w:val="00F60FFF"/>
    <w:rsid w:val="00F67D41"/>
    <w:rsid w:val="00F74FDF"/>
    <w:rsid w:val="00F75E11"/>
    <w:rsid w:val="00F774F8"/>
    <w:rsid w:val="00F932F9"/>
    <w:rsid w:val="00F94FE5"/>
    <w:rsid w:val="00F96C94"/>
    <w:rsid w:val="00F97088"/>
    <w:rsid w:val="00FA4936"/>
    <w:rsid w:val="00FC71F7"/>
    <w:rsid w:val="00FD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CE"/>
    <w:rPr>
      <w:rFonts w:ascii="Segoe UI" w:hAnsi="Segoe UI" w:cs="Segoe UI"/>
      <w:sz w:val="18"/>
      <w:szCs w:val="18"/>
    </w:rPr>
  </w:style>
  <w:style w:type="paragraph" w:customStyle="1" w:styleId="a5">
    <w:name w:val="Знак Знак Знак"/>
    <w:basedOn w:val="a"/>
    <w:autoRedefine/>
    <w:rsid w:val="006F5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HTML">
    <w:name w:val="HTML Preformatted"/>
    <w:basedOn w:val="a"/>
    <w:link w:val="HTML0"/>
    <w:uiPriority w:val="99"/>
    <w:semiHidden/>
    <w:unhideWhenUsed/>
    <w:rsid w:val="00CF0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058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10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CE"/>
    <w:rPr>
      <w:rFonts w:ascii="Segoe UI" w:hAnsi="Segoe UI" w:cs="Segoe UI"/>
      <w:sz w:val="18"/>
      <w:szCs w:val="18"/>
    </w:rPr>
  </w:style>
  <w:style w:type="paragraph" w:customStyle="1" w:styleId="a5">
    <w:name w:val="Знак Знак Знак"/>
    <w:basedOn w:val="a"/>
    <w:autoRedefine/>
    <w:rsid w:val="006F53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HTML">
    <w:name w:val="HTML Preformatted"/>
    <w:basedOn w:val="a"/>
    <w:link w:val="HTML0"/>
    <w:uiPriority w:val="99"/>
    <w:semiHidden/>
    <w:unhideWhenUsed/>
    <w:rsid w:val="00CF05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058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10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0C7CD-FE5B-4E23-99EE-0678841F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2</cp:revision>
  <cp:lastPrinted>2020-04-04T11:11:00Z</cp:lastPrinted>
  <dcterms:created xsi:type="dcterms:W3CDTF">2021-02-03T09:14:00Z</dcterms:created>
  <dcterms:modified xsi:type="dcterms:W3CDTF">2021-02-03T09:14:00Z</dcterms:modified>
</cp:coreProperties>
</file>