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434D8" w:rsidRDefault="004434D8" w:rsidP="00C7394A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bookmarkStart w:id="0" w:name="_GoBack"/>
      <w:bookmarkEnd w:id="0"/>
      <w:r w:rsidRPr="00C7394A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Перечень вопросов при проведении мероприятий технического (технологического, проверочного) характера для проведения оценки соблюдения требований промышленной безопасности при эксплуатации подъ</w:t>
      </w:r>
      <w:r w:rsidR="00C7394A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емных сооружений и аттракционов</w:t>
      </w:r>
    </w:p>
    <w:p w:rsidR="00C7394A" w:rsidRPr="00C7394A" w:rsidRDefault="00C7394A" w:rsidP="00C7394A">
      <w:pPr>
        <w:shd w:val="clear" w:color="auto" w:fill="FFFFFF"/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</w:p>
    <w:p w:rsidR="001D4196" w:rsidRPr="001B27CD" w:rsidRDefault="00144D6D" w:rsidP="001B27C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B27CD">
        <w:rPr>
          <w:rFonts w:ascii="Times New Roman" w:hAnsi="Times New Roman" w:cs="Times New Roman"/>
          <w:color w:val="000000"/>
          <w:sz w:val="30"/>
          <w:szCs w:val="30"/>
        </w:rPr>
        <w:t>Департаментом по надзору за безопасным ведением работ в промышленности Министерства по чрезвычайным ситуациям Республики Беларусь (далее – Госпромнадзор)</w:t>
      </w:r>
      <w:r w:rsidR="001D4196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проводятся мероприятия технического </w:t>
      </w:r>
      <w:r w:rsidR="001D4196" w:rsidRPr="001B27CD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(технологического, поверочного) характера </w:t>
      </w:r>
      <w:r w:rsidR="001D4196" w:rsidRPr="001B27CD">
        <w:rPr>
          <w:rFonts w:ascii="Times New Roman" w:hAnsi="Times New Roman" w:cs="Times New Roman"/>
          <w:color w:val="000000"/>
          <w:sz w:val="30"/>
          <w:szCs w:val="30"/>
        </w:rPr>
        <w:t>(далее – мероприятия)</w:t>
      </w:r>
      <w:r w:rsidR="003B2E76" w:rsidRPr="001B27CD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, периодичность которых 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>у</w:t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>становлена перечнем мероприятий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>, утвержденным постановлением Совета Министров Республики Беларусь от 30 ноября  2012</w:t>
      </w:r>
      <w:r w:rsidR="00C7394A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>г. № 1105.</w:t>
      </w:r>
    </w:p>
    <w:p w:rsidR="001B27CD" w:rsidRDefault="00144D6D" w:rsidP="001B27C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B27CD">
        <w:rPr>
          <w:rFonts w:ascii="Times New Roman" w:hAnsi="Times New Roman" w:cs="Times New Roman"/>
          <w:color w:val="000000"/>
          <w:sz w:val="30"/>
          <w:szCs w:val="30"/>
        </w:rPr>
        <w:t>Не позднее десяти рабочих дней до начала проведения мероприятия субъект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>письменно информируется о его проведении путем направления уведомления по установленной форме, за исключением проведения мероприятий, осуществляемых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>по факту обращения субъекта.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При осуществлении мероприятий должностные лица Госпромнадз</w:t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>ора вправе:</w:t>
      </w:r>
    </w:p>
    <w:p w:rsidR="001B27CD" w:rsidRDefault="003B2E76" w:rsidP="001B27C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-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с согласия субъекта использовать технические средства, в том числе аппаратуру,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осуществляющую звуко- и видеозапись, кино- и фотосъемку для сбора и фиксации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доказательств, </w:t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>подтверждающих факты нарушений;</w:t>
      </w:r>
    </w:p>
    <w:p w:rsidR="00144D6D" w:rsidRPr="001B27CD" w:rsidRDefault="003B2E76" w:rsidP="001B27C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-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требовать разъяснения (в том числе пис</w:t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 xml:space="preserve">ьменные) от работников субъекта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по вопросам, возникающим в ходе проведения мероприятия.</w:t>
      </w:r>
    </w:p>
    <w:p w:rsidR="004434D8" w:rsidRPr="001B27CD" w:rsidRDefault="004434D8" w:rsidP="001B27C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30"/>
          <w:szCs w:val="30"/>
        </w:rPr>
      </w:pPr>
      <w:r w:rsidRPr="001B27CD">
        <w:rPr>
          <w:rFonts w:ascii="Times New Roman" w:hAnsi="Times New Roman" w:cs="Times New Roman"/>
          <w:color w:val="1B1B1B"/>
          <w:spacing w:val="1"/>
          <w:sz w:val="30"/>
          <w:szCs w:val="30"/>
          <w:shd w:val="clear" w:color="auto" w:fill="FFFFFF"/>
        </w:rPr>
        <w:t xml:space="preserve">Постановлением Министерства по чрезвычайным ситуациям от 19 апреля 2019 г. № 33 утверждена инструкция </w:t>
      </w:r>
      <w:r w:rsidRPr="001B27CD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о порядке осуществления </w:t>
      </w:r>
      <w:r w:rsidR="003B2E76" w:rsidRPr="001B27CD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Госпромнадзором </w:t>
      </w:r>
      <w:r w:rsidRPr="001B27CD">
        <w:rPr>
          <w:rFonts w:ascii="Times New Roman" w:hAnsi="Times New Roman" w:cs="Times New Roman"/>
          <w:bCs/>
          <w:color w:val="000000"/>
          <w:sz w:val="30"/>
          <w:szCs w:val="30"/>
        </w:rPr>
        <w:t>мероприятий технического (технологического, поверочного) характера.</w:t>
      </w:r>
    </w:p>
    <w:p w:rsidR="001B27CD" w:rsidRDefault="004434D8" w:rsidP="001B27CD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B27CD">
        <w:rPr>
          <w:rFonts w:ascii="Times New Roman" w:hAnsi="Times New Roman" w:cs="Times New Roman"/>
          <w:sz w:val="30"/>
          <w:szCs w:val="30"/>
        </w:rPr>
        <w:t xml:space="preserve"> </w:t>
      </w:r>
      <w:r w:rsidRPr="001B27CD">
        <w:rPr>
          <w:rStyle w:val="fontstyle01"/>
          <w:rFonts w:ascii="Times New Roman" w:hAnsi="Times New Roman" w:cs="Times New Roman"/>
          <w:sz w:val="30"/>
          <w:szCs w:val="30"/>
        </w:rPr>
        <w:t>При оценке соблюдения требований промышленной безопасности при</w:t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B27CD">
        <w:rPr>
          <w:rStyle w:val="fontstyle01"/>
          <w:rFonts w:ascii="Times New Roman" w:hAnsi="Times New Roman" w:cs="Times New Roman"/>
          <w:sz w:val="30"/>
          <w:szCs w:val="30"/>
        </w:rPr>
        <w:t>эксплуатации подъемных сооружений и аттракционов подлежат изучению следующие</w:t>
      </w:r>
      <w:r w:rsidR="00156E4E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B27CD">
        <w:rPr>
          <w:rStyle w:val="fontstyle01"/>
          <w:rFonts w:ascii="Times New Roman" w:hAnsi="Times New Roman" w:cs="Times New Roman"/>
          <w:sz w:val="30"/>
          <w:szCs w:val="30"/>
        </w:rPr>
        <w:t>вопросы:</w:t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1B27CD" w:rsidRDefault="004434D8" w:rsidP="001B27CD">
      <w:pPr>
        <w:spacing w:after="0" w:line="240" w:lineRule="auto"/>
        <w:ind w:firstLine="284"/>
        <w:jc w:val="both"/>
        <w:rPr>
          <w:rStyle w:val="fontstyle01"/>
          <w:rFonts w:ascii="Times New Roman" w:hAnsi="Times New Roman" w:cs="Times New Roman"/>
          <w:sz w:val="30"/>
          <w:szCs w:val="30"/>
        </w:rPr>
      </w:pPr>
      <w:r w:rsidRPr="001B27CD">
        <w:rPr>
          <w:rStyle w:val="fontstyle01"/>
          <w:rFonts w:ascii="Times New Roman" w:hAnsi="Times New Roman" w:cs="Times New Roman"/>
          <w:sz w:val="30"/>
          <w:szCs w:val="30"/>
        </w:rPr>
        <w:t>1. наличие и ведение эксплуатационной документации и ее соответствие требованиям</w:t>
      </w:r>
      <w:r w:rsidR="00156E4E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B27CD">
        <w:rPr>
          <w:rStyle w:val="fontstyle01"/>
          <w:rFonts w:ascii="Times New Roman" w:hAnsi="Times New Roman" w:cs="Times New Roman"/>
          <w:sz w:val="30"/>
          <w:szCs w:val="30"/>
        </w:rPr>
        <w:t>технических нормативных правовых актов;</w:t>
      </w:r>
    </w:p>
    <w:p w:rsidR="001B27CD" w:rsidRDefault="004434D8" w:rsidP="001B27CD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B27CD">
        <w:rPr>
          <w:rStyle w:val="fontstyle01"/>
          <w:rFonts w:ascii="Times New Roman" w:hAnsi="Times New Roman" w:cs="Times New Roman"/>
          <w:sz w:val="30"/>
          <w:szCs w:val="30"/>
        </w:rPr>
        <w:t>2. соответствие на момент проведения оценки технического состояния подъемных</w:t>
      </w:r>
      <w:r w:rsidR="00156E4E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B27CD">
        <w:rPr>
          <w:rStyle w:val="fontstyle01"/>
          <w:rFonts w:ascii="Times New Roman" w:hAnsi="Times New Roman" w:cs="Times New Roman"/>
          <w:sz w:val="30"/>
          <w:szCs w:val="30"/>
        </w:rPr>
        <w:t>сооружений и аттракционов, их конструкций, узлов, механизмов, пневмо-, гидро</w:t>
      </w:r>
      <w:r w:rsidR="00C7394A">
        <w:rPr>
          <w:rStyle w:val="fontstyle01"/>
          <w:rFonts w:ascii="Times New Roman" w:hAnsi="Times New Roman" w:cs="Times New Roman"/>
          <w:sz w:val="30"/>
          <w:szCs w:val="30"/>
        </w:rPr>
        <w:t xml:space="preserve">- </w:t>
      </w:r>
      <w:r w:rsidRPr="001B27CD">
        <w:rPr>
          <w:rStyle w:val="fontstyle01"/>
          <w:rFonts w:ascii="Times New Roman" w:hAnsi="Times New Roman" w:cs="Times New Roman"/>
          <w:sz w:val="30"/>
          <w:szCs w:val="30"/>
        </w:rPr>
        <w:t>и электрооборудования, канатов и их крепления, приборов и устройств безопасности</w:t>
      </w:r>
      <w:r w:rsidR="00156E4E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B27CD">
        <w:rPr>
          <w:rStyle w:val="fontstyle01"/>
          <w:rFonts w:ascii="Times New Roman" w:hAnsi="Times New Roman" w:cs="Times New Roman"/>
          <w:sz w:val="30"/>
          <w:szCs w:val="30"/>
        </w:rPr>
        <w:t>обязательным для соблюдения требованиям технических нормативных правовых актов, их</w:t>
      </w:r>
      <w:r w:rsidR="00156E4E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B27CD">
        <w:rPr>
          <w:rStyle w:val="fontstyle01"/>
          <w:rFonts w:ascii="Times New Roman" w:hAnsi="Times New Roman" w:cs="Times New Roman"/>
          <w:sz w:val="30"/>
          <w:szCs w:val="30"/>
        </w:rPr>
        <w:t>работоспособность;</w:t>
      </w:r>
    </w:p>
    <w:p w:rsidR="001B27CD" w:rsidRDefault="001B27CD" w:rsidP="001B27CD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Style w:val="fontstyle01"/>
          <w:rFonts w:ascii="Times New Roman" w:hAnsi="Times New Roman" w:cs="Times New Roman"/>
          <w:sz w:val="30"/>
          <w:szCs w:val="30"/>
        </w:rPr>
        <w:t xml:space="preserve">3. </w:t>
      </w:r>
      <w:r w:rsidR="004434D8" w:rsidRPr="001B27CD">
        <w:rPr>
          <w:rStyle w:val="fontstyle01"/>
          <w:rFonts w:ascii="Times New Roman" w:hAnsi="Times New Roman" w:cs="Times New Roman"/>
          <w:sz w:val="30"/>
          <w:szCs w:val="30"/>
        </w:rPr>
        <w:t>соответствие условий фактической эксплуатации подъемных сооружений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434D8" w:rsidRPr="001B27CD">
        <w:rPr>
          <w:rStyle w:val="fontstyle01"/>
          <w:rFonts w:ascii="Times New Roman" w:hAnsi="Times New Roman" w:cs="Times New Roman"/>
          <w:sz w:val="30"/>
          <w:szCs w:val="30"/>
        </w:rPr>
        <w:t>и аттракционов требованиям, изложенным в эксплуатационной документации, в части:</w:t>
      </w:r>
    </w:p>
    <w:p w:rsidR="001B27CD" w:rsidRDefault="00156E4E" w:rsidP="001B27CD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B27CD">
        <w:rPr>
          <w:rStyle w:val="fontstyle01"/>
          <w:rFonts w:ascii="Times New Roman" w:hAnsi="Times New Roman" w:cs="Times New Roman"/>
          <w:sz w:val="30"/>
          <w:szCs w:val="30"/>
        </w:rPr>
        <w:t>-</w:t>
      </w:r>
      <w:r w:rsidR="001B27CD">
        <w:rPr>
          <w:rStyle w:val="fontstyle01"/>
          <w:rFonts w:ascii="Times New Roman" w:hAnsi="Times New Roman" w:cs="Times New Roman"/>
          <w:sz w:val="30"/>
          <w:szCs w:val="30"/>
        </w:rPr>
        <w:t xml:space="preserve"> </w:t>
      </w:r>
      <w:r w:rsidR="004434D8" w:rsidRPr="001B27CD">
        <w:rPr>
          <w:rStyle w:val="fontstyle01"/>
          <w:rFonts w:ascii="Times New Roman" w:hAnsi="Times New Roman" w:cs="Times New Roman"/>
          <w:sz w:val="30"/>
          <w:szCs w:val="30"/>
        </w:rPr>
        <w:t>проведения технического освидетельствования, технического диагностирования,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434D8" w:rsidRPr="001B27CD">
        <w:rPr>
          <w:rStyle w:val="fontstyle01"/>
          <w:rFonts w:ascii="Times New Roman" w:hAnsi="Times New Roman" w:cs="Times New Roman"/>
          <w:sz w:val="30"/>
          <w:szCs w:val="30"/>
        </w:rPr>
        <w:t xml:space="preserve">обслуживания и ремонта подъемных сооружений и </w:t>
      </w:r>
      <w:r w:rsidR="004434D8" w:rsidRPr="001B27CD">
        <w:rPr>
          <w:rStyle w:val="fontstyle01"/>
          <w:rFonts w:ascii="Times New Roman" w:hAnsi="Times New Roman" w:cs="Times New Roman"/>
          <w:sz w:val="30"/>
          <w:szCs w:val="30"/>
        </w:rPr>
        <w:lastRenderedPageBreak/>
        <w:t>аттракционов в сроки и в случаях,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434D8" w:rsidRPr="001B27CD">
        <w:rPr>
          <w:rStyle w:val="fontstyle01"/>
          <w:rFonts w:ascii="Times New Roman" w:hAnsi="Times New Roman" w:cs="Times New Roman"/>
          <w:sz w:val="30"/>
          <w:szCs w:val="30"/>
        </w:rPr>
        <w:t>установленных законодательством в области промышленной безопасности, соблюдения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434D8" w:rsidRPr="001B27CD">
        <w:rPr>
          <w:rStyle w:val="fontstyle01"/>
          <w:rFonts w:ascii="Times New Roman" w:hAnsi="Times New Roman" w:cs="Times New Roman"/>
          <w:sz w:val="30"/>
          <w:szCs w:val="30"/>
        </w:rPr>
        <w:t>объемов, методики проведения указанных работ (услуг);</w:t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A85542" w:rsidRPr="001B27CD" w:rsidRDefault="00156E4E" w:rsidP="001B27CD">
      <w:pPr>
        <w:spacing w:after="0" w:line="240" w:lineRule="auto"/>
        <w:ind w:firstLine="284"/>
        <w:jc w:val="both"/>
        <w:rPr>
          <w:rStyle w:val="fontstyle01"/>
          <w:rFonts w:ascii="Times New Roman" w:hAnsi="Times New Roman" w:cs="Times New Roman"/>
          <w:sz w:val="30"/>
          <w:szCs w:val="30"/>
        </w:rPr>
      </w:pPr>
      <w:r w:rsidRPr="001B27CD">
        <w:rPr>
          <w:rStyle w:val="fontstyle01"/>
          <w:rFonts w:ascii="Times New Roman" w:hAnsi="Times New Roman" w:cs="Times New Roman"/>
          <w:sz w:val="30"/>
          <w:szCs w:val="30"/>
        </w:rPr>
        <w:t>-</w:t>
      </w:r>
      <w:r w:rsidR="001B27CD">
        <w:rPr>
          <w:rStyle w:val="fontstyle01"/>
          <w:rFonts w:ascii="Times New Roman" w:hAnsi="Times New Roman" w:cs="Times New Roman"/>
          <w:sz w:val="30"/>
          <w:szCs w:val="30"/>
        </w:rPr>
        <w:t xml:space="preserve"> </w:t>
      </w:r>
      <w:r w:rsidR="004434D8" w:rsidRPr="001B27CD">
        <w:rPr>
          <w:rStyle w:val="fontstyle01"/>
          <w:rFonts w:ascii="Times New Roman" w:hAnsi="Times New Roman" w:cs="Times New Roman"/>
          <w:sz w:val="30"/>
          <w:szCs w:val="30"/>
        </w:rPr>
        <w:t>осуществления анализа технического состояния и безопасной эксплуатации</w:t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434D8" w:rsidRPr="001B27CD">
        <w:rPr>
          <w:rStyle w:val="fontstyle01"/>
          <w:rFonts w:ascii="Times New Roman" w:hAnsi="Times New Roman" w:cs="Times New Roman"/>
          <w:sz w:val="30"/>
          <w:szCs w:val="30"/>
        </w:rPr>
        <w:t>подъемных сооружений и аттракционов, предупреждения, локализации и ликвидации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434D8" w:rsidRPr="001B27CD">
        <w:rPr>
          <w:rStyle w:val="fontstyle01"/>
          <w:rFonts w:ascii="Times New Roman" w:hAnsi="Times New Roman" w:cs="Times New Roman"/>
          <w:sz w:val="30"/>
          <w:szCs w:val="30"/>
        </w:rPr>
        <w:t>последствий аварий и (или) инцидентов, связанных с эксплуатацией подъемных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434D8" w:rsidRPr="001B27CD">
        <w:rPr>
          <w:rStyle w:val="fontstyle01"/>
          <w:rFonts w:ascii="Times New Roman" w:hAnsi="Times New Roman" w:cs="Times New Roman"/>
          <w:sz w:val="30"/>
          <w:szCs w:val="30"/>
        </w:rPr>
        <w:t>сооружений и аттракционов.</w:t>
      </w:r>
    </w:p>
    <w:p w:rsidR="001D4196" w:rsidRPr="001B27CD" w:rsidRDefault="007803F0" w:rsidP="001B27C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B27CD">
        <w:rPr>
          <w:rFonts w:ascii="Times New Roman" w:hAnsi="Times New Roman" w:cs="Times New Roman"/>
          <w:color w:val="000000"/>
          <w:sz w:val="30"/>
          <w:szCs w:val="30"/>
        </w:rPr>
        <w:t>По результатам проведения мероприятия, по которому не выявлены нарушения,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должностное лицо составляет справку установленной формы. </w:t>
      </w:r>
      <w:r w:rsidRPr="001B27CD">
        <w:rPr>
          <w:rFonts w:ascii="Times New Roman" w:hAnsi="Times New Roman" w:cs="Times New Roman"/>
          <w:sz w:val="30"/>
          <w:szCs w:val="30"/>
        </w:rPr>
        <w:t xml:space="preserve"> 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>В случае выявления при проведении ме</w:t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 xml:space="preserve">роприятия нарушений должностным 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>лицом в течение пяти рабочих дней со дня завершения мероприятия выносится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предписание об устранении нарушений. </w:t>
      </w:r>
    </w:p>
    <w:p w:rsidR="007803F0" w:rsidRPr="001B27CD" w:rsidRDefault="001D4196" w:rsidP="001B27C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B1B1B"/>
          <w:spacing w:val="1"/>
          <w:sz w:val="30"/>
          <w:szCs w:val="30"/>
          <w:shd w:val="clear" w:color="auto" w:fill="FFFFFF"/>
        </w:rPr>
      </w:pPr>
      <w:r w:rsidRPr="001B27CD">
        <w:rPr>
          <w:rFonts w:ascii="Times New Roman" w:hAnsi="Times New Roman" w:cs="Times New Roman"/>
          <w:color w:val="000000"/>
          <w:sz w:val="30"/>
          <w:szCs w:val="30"/>
        </w:rPr>
        <w:t>В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случае выявления нарушений, создающих угрозу причинения вреда жизни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и здоровью населения, должностным лицом субъекту: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br/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 xml:space="preserve">  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- вручается в день выявления нарушений</w:t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 xml:space="preserve"> (направляется заказным письмом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с уведомлением о получении не позднее одного рабочего дня, следующего за днем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выявления нарушений) предложение о приостановлении (запрете) деятельности объекта,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производственных участков и оборудования до устранения нарушений, послуживших основанием вручения (направления) такого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предложения;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br/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 xml:space="preserve">  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- выносится в день выявления нарушений</w:t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 xml:space="preserve"> (направляется заказным письмом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с уведомлением о получении не позднее одного рабочего дня, следующего за днем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выявления нарушений) требование о приостановлении (запрете) производства работ,</w:t>
      </w:r>
      <w:r w:rsidR="003B2E76" w:rsidRPr="001B27CD">
        <w:rPr>
          <w:rFonts w:ascii="Times New Roman" w:hAnsi="Times New Roman" w:cs="Times New Roman"/>
          <w:sz w:val="30"/>
          <w:szCs w:val="30"/>
        </w:rPr>
        <w:t xml:space="preserve"> </w:t>
      </w:r>
      <w:r w:rsidR="007803F0" w:rsidRPr="001B27CD">
        <w:rPr>
          <w:rFonts w:ascii="Times New Roman" w:hAnsi="Times New Roman" w:cs="Times New Roman"/>
          <w:color w:val="000000"/>
          <w:sz w:val="30"/>
          <w:szCs w:val="30"/>
        </w:rPr>
        <w:t>эксплуатации транспортных средств до устранения нарушений, послуживших основанием для вынесения такого требования.</w:t>
      </w:r>
    </w:p>
    <w:p w:rsidR="003B2E76" w:rsidRPr="001B27CD" w:rsidRDefault="001D4196" w:rsidP="001B27C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B27CD">
        <w:rPr>
          <w:rFonts w:ascii="Times New Roman" w:hAnsi="Times New Roman" w:cs="Times New Roman"/>
          <w:color w:val="000000"/>
          <w:sz w:val="30"/>
          <w:szCs w:val="30"/>
        </w:rPr>
        <w:t>В случае выполнения в установленный</w:t>
      </w:r>
      <w:r w:rsidR="001B27CD">
        <w:rPr>
          <w:rFonts w:ascii="Times New Roman" w:hAnsi="Times New Roman" w:cs="Times New Roman"/>
          <w:color w:val="000000"/>
          <w:sz w:val="30"/>
          <w:szCs w:val="30"/>
        </w:rPr>
        <w:t xml:space="preserve"> срок предписаний об устранении 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>нарушений, требований о приостановлении (запрете) производства работ, эксплуатации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>транспортных средств меры ответственности к субъекту, в отношении которого вынесены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>такие предписания и требования, и (или) его должностным лицам не применяются.</w:t>
      </w:r>
      <w:r w:rsidR="003B2E76" w:rsidRPr="001B27C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156E4E" w:rsidRDefault="001D4196" w:rsidP="00C7394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B27CD">
        <w:rPr>
          <w:rFonts w:ascii="Times New Roman" w:hAnsi="Times New Roman" w:cs="Times New Roman"/>
          <w:color w:val="000000"/>
          <w:sz w:val="30"/>
          <w:szCs w:val="30"/>
        </w:rPr>
        <w:t>Обращаем Ваше внимание, что при не</w:t>
      </w:r>
      <w:r w:rsidR="00C7394A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B27CD">
        <w:rPr>
          <w:rFonts w:ascii="Times New Roman" w:hAnsi="Times New Roman" w:cs="Times New Roman"/>
          <w:color w:val="000000"/>
          <w:sz w:val="30"/>
          <w:szCs w:val="30"/>
        </w:rPr>
        <w:t>устранении выявленных нарушений, выявлении повторных нарушений, ранее установленных в ходе мероприятий, при выявлении нарушений, устранение которых невозможно, меры ответственности применяются в порядке, установленном законодательством.</w:t>
      </w:r>
    </w:p>
    <w:p w:rsidR="001D4196" w:rsidRPr="001B27CD" w:rsidRDefault="001D4196" w:rsidP="001B27CD">
      <w:pPr>
        <w:spacing w:after="0" w:line="360" w:lineRule="auto"/>
        <w:ind w:firstLine="567"/>
        <w:jc w:val="both"/>
        <w:rPr>
          <w:rStyle w:val="fontstyle01"/>
          <w:rFonts w:ascii="Times New Roman" w:hAnsi="Times New Roman" w:cs="Times New Roman"/>
          <w:sz w:val="30"/>
          <w:szCs w:val="30"/>
        </w:rPr>
      </w:pPr>
    </w:p>
    <w:p w:rsidR="001B27CD" w:rsidRPr="001B27CD" w:rsidRDefault="001B27CD" w:rsidP="00C7394A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B27CD">
        <w:rPr>
          <w:rFonts w:ascii="Times New Roman" w:eastAsia="Times New Roman" w:hAnsi="Times New Roman" w:cs="Times New Roman"/>
          <w:sz w:val="30"/>
          <w:szCs w:val="30"/>
          <w:lang w:eastAsia="ru-RU"/>
        </w:rPr>
        <w:t>Ведущий государственный инспектор</w:t>
      </w:r>
    </w:p>
    <w:p w:rsidR="001B27CD" w:rsidRPr="001B27CD" w:rsidRDefault="001B27CD" w:rsidP="00C7394A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B27C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Мозырского    </w:t>
      </w:r>
      <w:r w:rsidR="006C4FB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1B27CD">
        <w:rPr>
          <w:rFonts w:ascii="Times New Roman" w:eastAsia="Times New Roman" w:hAnsi="Times New Roman" w:cs="Times New Roman"/>
          <w:sz w:val="30"/>
          <w:szCs w:val="30"/>
          <w:lang w:eastAsia="ru-RU"/>
        </w:rPr>
        <w:t>межрайонного   отдела</w:t>
      </w:r>
    </w:p>
    <w:p w:rsidR="001B27CD" w:rsidRPr="001B27CD" w:rsidRDefault="001B27CD" w:rsidP="00C7394A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B27C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Гомельского  областного </w:t>
      </w:r>
      <w:r w:rsidR="006C4FB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</w:t>
      </w:r>
      <w:r w:rsidRPr="001B27C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управления </w:t>
      </w:r>
    </w:p>
    <w:p w:rsidR="001B27CD" w:rsidRPr="001B27CD" w:rsidRDefault="001B27CD" w:rsidP="00C7394A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B27CD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Госпромнадзора</w:t>
      </w:r>
      <w:r w:rsidRPr="001B27C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1B27C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1B27C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1B27C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1B27C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1B27C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1B27C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     П.Н.Скоростецкий</w:t>
      </w:r>
    </w:p>
    <w:sectPr w:rsidR="001B27CD" w:rsidRPr="001B27CD" w:rsidSect="00C7394A">
      <w:headerReference w:type="default" r:id="rId6"/>
      <w:pgSz w:w="11906" w:h="16838"/>
      <w:pgMar w:top="851" w:right="45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B29F3" w:rsidRDefault="00BB29F3" w:rsidP="00C7394A">
      <w:pPr>
        <w:spacing w:after="0" w:line="240" w:lineRule="auto"/>
      </w:pPr>
      <w:r>
        <w:separator/>
      </w:r>
    </w:p>
  </w:endnote>
  <w:endnote w:type="continuationSeparator" w:id="0">
    <w:p w:rsidR="00BB29F3" w:rsidRDefault="00BB29F3" w:rsidP="00C73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B29F3" w:rsidRDefault="00BB29F3" w:rsidP="00C7394A">
      <w:pPr>
        <w:spacing w:after="0" w:line="240" w:lineRule="auto"/>
      </w:pPr>
      <w:r>
        <w:separator/>
      </w:r>
    </w:p>
  </w:footnote>
  <w:footnote w:type="continuationSeparator" w:id="0">
    <w:p w:rsidR="00BB29F3" w:rsidRDefault="00BB29F3" w:rsidP="00C73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8950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7394A" w:rsidRPr="00C7394A" w:rsidRDefault="0062631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7394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7394A" w:rsidRPr="00C7394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C7394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A4E9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7394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7394A" w:rsidRDefault="00C7394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D8"/>
    <w:rsid w:val="000A4E9B"/>
    <w:rsid w:val="00144D6D"/>
    <w:rsid w:val="00156E4E"/>
    <w:rsid w:val="001B27CD"/>
    <w:rsid w:val="001D4196"/>
    <w:rsid w:val="002E32BC"/>
    <w:rsid w:val="00367D66"/>
    <w:rsid w:val="003921A3"/>
    <w:rsid w:val="003B2E76"/>
    <w:rsid w:val="004434D8"/>
    <w:rsid w:val="004743F0"/>
    <w:rsid w:val="005D314D"/>
    <w:rsid w:val="00626318"/>
    <w:rsid w:val="006B0A63"/>
    <w:rsid w:val="006C4FB4"/>
    <w:rsid w:val="007803F0"/>
    <w:rsid w:val="00783BE4"/>
    <w:rsid w:val="00904581"/>
    <w:rsid w:val="009F3BCB"/>
    <w:rsid w:val="00A47E10"/>
    <w:rsid w:val="00A85542"/>
    <w:rsid w:val="00BB29F3"/>
    <w:rsid w:val="00C7394A"/>
    <w:rsid w:val="00D72BA5"/>
    <w:rsid w:val="00DC54A2"/>
    <w:rsid w:val="00E75480"/>
    <w:rsid w:val="00EB0ED9"/>
    <w:rsid w:val="00E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E02715-E7AC-48F5-AEB7-5F3DD023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54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E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434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434D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4434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4434D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156E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21">
    <w:name w:val="fontstyle21"/>
    <w:basedOn w:val="a0"/>
    <w:rsid w:val="007803F0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7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7394A"/>
  </w:style>
  <w:style w:type="paragraph" w:styleId="a6">
    <w:name w:val="footer"/>
    <w:basedOn w:val="a"/>
    <w:link w:val="a7"/>
    <w:uiPriority w:val="99"/>
    <w:semiHidden/>
    <w:unhideWhenUsed/>
    <w:rsid w:val="00C7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73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2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mikalai</dc:creator>
  <cp:lastModifiedBy>User</cp:lastModifiedBy>
  <cp:revision>2</cp:revision>
  <dcterms:created xsi:type="dcterms:W3CDTF">2023-01-30T13:44:00Z</dcterms:created>
  <dcterms:modified xsi:type="dcterms:W3CDTF">2023-01-30T13:44:00Z</dcterms:modified>
</cp:coreProperties>
</file>