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C39FE" w14:textId="593C7F75" w:rsidR="00427574" w:rsidRDefault="00427574" w:rsidP="00D40F1D">
      <w:pPr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</w:p>
    <w:p w14:paraId="6D198C4E" w14:textId="77777777" w:rsidR="00427574" w:rsidRPr="009B2278" w:rsidRDefault="00427574" w:rsidP="009E06BB">
      <w:pPr>
        <w:autoSpaceDE w:val="0"/>
        <w:autoSpaceDN w:val="0"/>
        <w:adjustRightInd w:val="0"/>
        <w:jc w:val="both"/>
        <w:rPr>
          <w:b/>
          <w:color w:val="000000"/>
          <w:sz w:val="30"/>
          <w:szCs w:val="30"/>
        </w:rPr>
      </w:pPr>
    </w:p>
    <w:p w14:paraId="08286DAC" w14:textId="77777777" w:rsidR="009E06BB" w:rsidRPr="009B2278" w:rsidRDefault="009E06BB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1204112A" w14:textId="77777777" w:rsidR="009E06BB" w:rsidRPr="00CE7EA5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Государственной программы развития аграрного бизнеса в Республике Беларусь</w:t>
      </w:r>
      <w:r w:rsidR="00CE7EA5" w:rsidRPr="00CE7EA5">
        <w:rPr>
          <w:b/>
          <w:i/>
          <w:sz w:val="30"/>
          <w:szCs w:val="30"/>
        </w:rPr>
        <w:t xml:space="preserve"> на 2021-2025 годы</w:t>
      </w:r>
    </w:p>
    <w:p w14:paraId="41133C2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19F720A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Управление сельского хозяйства и продовольствия Лельчицкого районного исполнительного комитета;</w:t>
      </w:r>
    </w:p>
    <w:p w14:paraId="38AC458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247841,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14:paraId="43F492A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247841,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Гомельскоя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14:paraId="18ABE4F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официального сайта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 глобал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ьной компьютерной сети Интернет: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157CBE9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="006B03DC" w:rsidRPr="003D65A3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proofErr w:type="spellStart"/>
      <w:r w:rsidR="006B03DC" w:rsidRPr="003D65A3">
        <w:rPr>
          <w:rFonts w:ascii="Times New Roman" w:hAnsi="Times New Roman" w:cs="Times New Roman"/>
          <w:b/>
          <w:i/>
          <w:sz w:val="30"/>
          <w:szCs w:val="30"/>
          <w:lang w:val="ru-RU"/>
        </w:rPr>
        <w:t>lel</w:t>
      </w:r>
      <w:proofErr w:type="spellEnd"/>
      <w:r w:rsidR="006B03DC" w:rsidRPr="003D65A3">
        <w:rPr>
          <w:rFonts w:ascii="Times New Roman" w:hAnsi="Times New Roman" w:cs="Times New Roman"/>
          <w:b/>
          <w:i/>
          <w:sz w:val="30"/>
          <w:szCs w:val="30"/>
          <w:lang w:val="ru-RU"/>
        </w:rPr>
        <w:t>-</w:t>
      </w:r>
      <w:proofErr w:type="spellStart"/>
      <w:r w:rsidR="006B03DC" w:rsidRPr="003D65A3">
        <w:rPr>
          <w:rFonts w:ascii="Times New Roman" w:hAnsi="Times New Roman" w:cs="Times New Roman"/>
          <w:b/>
          <w:i/>
          <w:sz w:val="30"/>
          <w:szCs w:val="30"/>
          <w:lang w:val="en-US"/>
        </w:rPr>
        <w:t>usphpeconom</w:t>
      </w:r>
      <w:proofErr w:type="spellEnd"/>
      <w:r w:rsidR="006B03DC" w:rsidRPr="003D65A3">
        <w:rPr>
          <w:rFonts w:ascii="Times New Roman" w:hAnsi="Times New Roman" w:cs="Times New Roman"/>
          <w:b/>
          <w:i/>
          <w:sz w:val="30"/>
          <w:szCs w:val="30"/>
          <w:lang w:val="ru-RU"/>
        </w:rPr>
        <w:t>@mail.gomel.by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</w:p>
    <w:p w14:paraId="6DA76F6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Козик Екатерина Геннадьевна;</w:t>
      </w:r>
    </w:p>
    <w:p w14:paraId="4B6AB5F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802356 </w:t>
      </w:r>
      <w:r w:rsidR="00A1100D">
        <w:rPr>
          <w:rFonts w:ascii="Times New Roman" w:hAnsi="Times New Roman" w:cs="Times New Roman"/>
          <w:i/>
          <w:sz w:val="30"/>
          <w:szCs w:val="30"/>
          <w:lang w:val="ru-RU"/>
        </w:rPr>
        <w:t>22962</w:t>
      </w:r>
    </w:p>
    <w:p w14:paraId="57D47B7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0D911B7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2.1 № конкурса 1;</w:t>
      </w:r>
    </w:p>
    <w:p w14:paraId="12D73D2F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</w:t>
      </w:r>
      <w:r w:rsidR="006C190E">
        <w:rPr>
          <w:i/>
          <w:sz w:val="30"/>
          <w:szCs w:val="30"/>
        </w:rPr>
        <w:t>конкурса:</w:t>
      </w:r>
      <w:r w:rsidR="00A1100D">
        <w:rPr>
          <w:i/>
          <w:sz w:val="30"/>
          <w:szCs w:val="30"/>
        </w:rPr>
        <w:t>30.01.2023</w:t>
      </w:r>
      <w:r w:rsidRPr="009B2278">
        <w:rPr>
          <w:i/>
          <w:sz w:val="30"/>
          <w:szCs w:val="30"/>
        </w:rPr>
        <w:t>г.</w:t>
      </w:r>
      <w:r w:rsidR="004E6390" w:rsidRPr="009B2278">
        <w:rPr>
          <w:i/>
          <w:sz w:val="30"/>
          <w:szCs w:val="30"/>
        </w:rPr>
        <w:t>;</w:t>
      </w:r>
    </w:p>
    <w:p w14:paraId="6652FA35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18559DB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247841,Гомельскоя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г.п</w:t>
      </w:r>
      <w:proofErr w:type="spellEnd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Лельчицы, ул. Советская,42;</w:t>
      </w:r>
    </w:p>
    <w:p w14:paraId="278F725C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4522EBD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развития аграрного бизнеса в </w:t>
      </w:r>
      <w:r w:rsidR="00824BD1">
        <w:rPr>
          <w:i/>
          <w:sz w:val="30"/>
          <w:szCs w:val="30"/>
        </w:rPr>
        <w:t>Республике Беларусь на 2021-2025</w:t>
      </w:r>
      <w:r w:rsidRPr="009B2278">
        <w:rPr>
          <w:i/>
          <w:sz w:val="30"/>
          <w:szCs w:val="30"/>
        </w:rPr>
        <w:t xml:space="preserve"> годы;</w:t>
      </w:r>
    </w:p>
    <w:p w14:paraId="67BE8EB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474F23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57E1B7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31F0E0D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3.1. наименование государственной программы: Государственная программа развития аграрного бизне</w:t>
      </w:r>
      <w:r w:rsidR="006B03DC">
        <w:rPr>
          <w:i/>
          <w:sz w:val="30"/>
          <w:szCs w:val="30"/>
        </w:rPr>
        <w:t>са в Республике Беларусь на 2021-2025</w:t>
      </w:r>
      <w:r w:rsidRPr="009B2278">
        <w:rPr>
          <w:i/>
          <w:sz w:val="30"/>
          <w:szCs w:val="30"/>
        </w:rPr>
        <w:t xml:space="preserve"> годы; </w:t>
      </w:r>
    </w:p>
    <w:p w14:paraId="00EDDFC3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3.2. наименование подпрограммы: подпрограмма 1 «Развитие растениеводства, переработки и реализации продукции растениеводства»; </w:t>
      </w:r>
    </w:p>
    <w:p w14:paraId="40ADFEE7" w14:textId="77777777" w:rsidR="001708A9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3.3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задача:</w:t>
      </w:r>
      <w:r w:rsidR="001708A9">
        <w:rPr>
          <w:i/>
          <w:sz w:val="30"/>
          <w:szCs w:val="30"/>
        </w:rPr>
        <w:t xml:space="preserve"> достижение объемов и структуры производства продукции растениеводства, позволяющих сбалансировать спрос и предложение важнейшим видам продукции;</w:t>
      </w:r>
    </w:p>
    <w:p w14:paraId="6E18AD32" w14:textId="77777777" w:rsidR="009E06BB" w:rsidRDefault="001708A9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3.4. название </w:t>
      </w:r>
      <w:r w:rsidR="009E06BB" w:rsidRPr="009B2278">
        <w:rPr>
          <w:i/>
          <w:sz w:val="30"/>
          <w:szCs w:val="30"/>
        </w:rPr>
        <w:t>мероприятия:</w:t>
      </w:r>
      <w:r>
        <w:rPr>
          <w:i/>
          <w:sz w:val="30"/>
          <w:szCs w:val="30"/>
        </w:rPr>
        <w:t xml:space="preserve"> мероприятие по сохранению почвенного плодородия, в том числе внесение органических и минеральных удобрений (включая приобретение и погашение задолженности за них) в необходимых объемах, проведени</w:t>
      </w:r>
      <w:r w:rsidR="00F8515F">
        <w:rPr>
          <w:i/>
          <w:sz w:val="30"/>
          <w:szCs w:val="30"/>
        </w:rPr>
        <w:t>е</w:t>
      </w:r>
      <w:r>
        <w:rPr>
          <w:i/>
          <w:sz w:val="30"/>
          <w:szCs w:val="30"/>
        </w:rPr>
        <w:t xml:space="preserve"> комплекса работ, связанных с известкованием кислых почв сельскохозяйственных земель, включая приобретение известковых материалов и их транспортировку, услуг по переработке (погрузке, выгрузке, хранению), перевозке и их внесению, разработке ПСД на </w:t>
      </w:r>
      <w:r w:rsidR="00F8515F">
        <w:rPr>
          <w:i/>
          <w:sz w:val="30"/>
          <w:szCs w:val="30"/>
        </w:rPr>
        <w:t>известкование кислых почв и осуществление авторского контроля за ее применением, проведения работ (услуг) по приобретению и использованию торфа и сапропеля в сельском хозяйстве, почвенно-агрономическое обследование сельскохозяйственных земель (полевое обследование, анализ почв на кислотность, гумус, содержание макро- и микроэлементов, тяжелых металлов и радионуклидов, камеральная обработка материалов, составление агрохимических паспортов)</w:t>
      </w:r>
      <w:r w:rsidR="004E6390" w:rsidRPr="009B2278">
        <w:rPr>
          <w:i/>
          <w:sz w:val="30"/>
          <w:szCs w:val="30"/>
        </w:rPr>
        <w:t>;</w:t>
      </w:r>
    </w:p>
    <w:p w14:paraId="43B95532" w14:textId="77777777" w:rsidR="001708A9" w:rsidRPr="00861C2D" w:rsidRDefault="001708A9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>3.4.1. оплата комплекса работ по известкованию кислых почв;</w:t>
      </w:r>
    </w:p>
    <w:p w14:paraId="380626B9" w14:textId="77777777" w:rsidR="001708A9" w:rsidRPr="00861C2D" w:rsidRDefault="001708A9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>3.4.2. услуги по переработке, погрузке, перевозке и внесению известковых материалов;</w:t>
      </w:r>
    </w:p>
    <w:p w14:paraId="5F084C97" w14:textId="77777777" w:rsidR="001708A9" w:rsidRPr="00861C2D" w:rsidRDefault="001708A9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>3.4.3. разработка ПСД на известкование кислых почв и осуществление авторского контроля за ее применением;</w:t>
      </w:r>
    </w:p>
    <w:p w14:paraId="5C6F1E56" w14:textId="77777777"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>3.5. название части мероприятия: мероприятие не делится на части;</w:t>
      </w:r>
    </w:p>
    <w:p w14:paraId="2DEBAF25" w14:textId="77777777"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sz w:val="30"/>
          <w:szCs w:val="30"/>
        </w:rPr>
        <w:t xml:space="preserve">3.6. возможность осуществления </w:t>
      </w:r>
      <w:r w:rsidR="004E6390" w:rsidRPr="00861C2D">
        <w:rPr>
          <w:i/>
          <w:sz w:val="30"/>
          <w:szCs w:val="30"/>
        </w:rPr>
        <w:t>реализации мероприятия частично:</w:t>
      </w:r>
      <w:r w:rsidRPr="00861C2D">
        <w:rPr>
          <w:i/>
          <w:sz w:val="30"/>
          <w:szCs w:val="30"/>
        </w:rPr>
        <w:t xml:space="preserve"> невозможно;</w:t>
      </w:r>
    </w:p>
    <w:p w14:paraId="45AAF97B" w14:textId="77777777" w:rsidR="009E06BB" w:rsidRPr="00861C2D" w:rsidRDefault="009E06BB" w:rsidP="00861C2D">
      <w:pPr>
        <w:pStyle w:val="a3"/>
        <w:jc w:val="both"/>
        <w:rPr>
          <w:i/>
          <w:sz w:val="30"/>
          <w:szCs w:val="30"/>
        </w:rPr>
      </w:pPr>
      <w:r w:rsidRPr="00861C2D">
        <w:rPr>
          <w:i/>
          <w:color w:val="000000"/>
          <w:sz w:val="30"/>
          <w:szCs w:val="30"/>
        </w:rPr>
        <w:t>3.7.</w:t>
      </w:r>
      <w:r w:rsidRPr="00861C2D">
        <w:rPr>
          <w:i/>
          <w:sz w:val="30"/>
          <w:szCs w:val="30"/>
        </w:rPr>
        <w:t xml:space="preserve"> условия выполнения мероприятия</w:t>
      </w:r>
      <w:r w:rsidR="009B2278" w:rsidRPr="00861C2D">
        <w:rPr>
          <w:i/>
          <w:sz w:val="30"/>
          <w:szCs w:val="30"/>
        </w:rPr>
        <w:t>: выполненные работы долж</w:t>
      </w:r>
      <w:r w:rsidRPr="00861C2D">
        <w:rPr>
          <w:i/>
          <w:sz w:val="30"/>
          <w:szCs w:val="30"/>
        </w:rPr>
        <w:t>н</w:t>
      </w:r>
      <w:r w:rsidR="00A637EB" w:rsidRPr="00861C2D">
        <w:rPr>
          <w:i/>
          <w:sz w:val="30"/>
          <w:szCs w:val="30"/>
        </w:rPr>
        <w:t>ы</w:t>
      </w:r>
      <w:r w:rsidRPr="00861C2D">
        <w:rPr>
          <w:i/>
          <w:sz w:val="30"/>
          <w:szCs w:val="30"/>
        </w:rPr>
        <w:t xml:space="preserve"> соответствовать агрохимическим требованиям;  </w:t>
      </w:r>
    </w:p>
    <w:p w14:paraId="4B31B1C2" w14:textId="77777777"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B2278">
        <w:rPr>
          <w:i/>
          <w:color w:val="000000"/>
          <w:sz w:val="30"/>
          <w:szCs w:val="30"/>
        </w:rPr>
        <w:t xml:space="preserve">повышение плодородия почв, </w:t>
      </w:r>
      <w:r w:rsidRPr="009B2278">
        <w:rPr>
          <w:i/>
          <w:color w:val="000000"/>
          <w:sz w:val="30"/>
          <w:szCs w:val="30"/>
        </w:rPr>
        <w:t>увеличени</w:t>
      </w:r>
      <w:r w:rsidR="00A637EB" w:rsidRPr="009B2278">
        <w:rPr>
          <w:i/>
          <w:color w:val="000000"/>
          <w:sz w:val="30"/>
          <w:szCs w:val="30"/>
        </w:rPr>
        <w:t>е</w:t>
      </w:r>
      <w:r w:rsidRPr="009B2278">
        <w:rPr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B2278">
        <w:rPr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B2278">
        <w:rPr>
          <w:i/>
          <w:color w:val="000000"/>
          <w:sz w:val="30"/>
          <w:szCs w:val="30"/>
        </w:rPr>
        <w:t>и</w:t>
      </w:r>
      <w:r w:rsidR="004E6390" w:rsidRPr="009B2278">
        <w:rPr>
          <w:i/>
          <w:color w:val="000000"/>
          <w:sz w:val="30"/>
          <w:szCs w:val="30"/>
        </w:rPr>
        <w:t>;</w:t>
      </w:r>
      <w:r w:rsidRPr="009B2278">
        <w:rPr>
          <w:i/>
          <w:color w:val="000000"/>
          <w:sz w:val="30"/>
          <w:szCs w:val="30"/>
        </w:rPr>
        <w:t xml:space="preserve"> </w:t>
      </w:r>
    </w:p>
    <w:p w14:paraId="4C7D43A8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7A4CDE3C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99583F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DB6F63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1236167E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1F6A99E" w14:textId="77777777" w:rsidR="009E06BB" w:rsidRPr="009B2278" w:rsidRDefault="009E06BB" w:rsidP="001A0FA8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02420F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1A0FA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3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ED5FC20" w14:textId="77777777" w:rsidR="009E06BB" w:rsidRPr="009B2278" w:rsidRDefault="0002420F" w:rsidP="001A0FA8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1A0FA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3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4009A27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4CAA55A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3DA561E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0CAAB50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0BEF0DDC" w14:textId="77777777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CF3554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4E1AC8D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4.1. требования к участникам: в конкурсе могут участвовать юридические лица и индивидуальные предприниматели, за исключением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7498210B" w14:textId="77777777" w:rsidR="009E06BB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0B3898A3" w14:textId="77777777" w:rsidR="009C189E" w:rsidRPr="009B2278" w:rsidRDefault="009C189E" w:rsidP="009C189E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5445F96" w14:textId="77777777" w:rsidR="009C189E" w:rsidRDefault="009C189E" w:rsidP="009C189E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 (заверенных копий документов): свидетельство о государственной регистрации, Устав (первых 5 листов прошитых);</w:t>
      </w:r>
    </w:p>
    <w:p w14:paraId="7B13C41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</w:t>
      </w:r>
      <w:r w:rsidR="009C189E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иная информация(сведения), при наличии такой информации;</w:t>
      </w:r>
    </w:p>
    <w:p w14:paraId="4055EAC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3B1D11CA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6540340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72746B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6B18822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2645DFF2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10 рабочих дней;</w:t>
      </w:r>
    </w:p>
    <w:p w14:paraId="61AD0F5E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10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47337BCA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1D20CAC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0E0FF85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15B685A9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1632616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25CEE743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0D8AB615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4970C2">
        <w:rPr>
          <w:i/>
          <w:sz w:val="30"/>
          <w:szCs w:val="30"/>
        </w:rPr>
        <w:t>2</w:t>
      </w:r>
      <w:r w:rsidR="001A0FA8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 года;</w:t>
      </w:r>
    </w:p>
    <w:p w14:paraId="1D77F4B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D3473E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47174">
        <w:rPr>
          <w:rFonts w:ascii="Times New Roman" w:hAnsi="Times New Roman" w:cs="Times New Roman"/>
          <w:i/>
          <w:sz w:val="30"/>
          <w:szCs w:val="30"/>
          <w:lang w:val="ru-RU"/>
        </w:rPr>
        <w:t>809027,34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D3473E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347174">
        <w:rPr>
          <w:rFonts w:ascii="Times New Roman" w:hAnsi="Times New Roman" w:cs="Times New Roman"/>
          <w:i/>
          <w:sz w:val="30"/>
          <w:szCs w:val="30"/>
          <w:lang w:val="ru-RU"/>
        </w:rPr>
        <w:t>восемьсот девять тысяч двадцать семь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) белорусских рублей</w:t>
      </w:r>
      <w:r w:rsidR="00347174">
        <w:rPr>
          <w:rFonts w:ascii="Times New Roman" w:hAnsi="Times New Roman" w:cs="Times New Roman"/>
          <w:i/>
          <w:sz w:val="30"/>
          <w:szCs w:val="30"/>
          <w:lang w:val="ru-RU"/>
        </w:rPr>
        <w:t xml:space="preserve"> 34 копейки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1DF39C9F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25CC439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284920A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1875FCF0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01753000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07BF14F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48932A15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33716FEF" w14:textId="77777777" w:rsidR="00320981" w:rsidRDefault="00320981">
      <w:pPr>
        <w:rPr>
          <w:sz w:val="30"/>
          <w:szCs w:val="30"/>
        </w:rPr>
      </w:pPr>
    </w:p>
    <w:p w14:paraId="21DFE696" w14:textId="77777777" w:rsidR="00320981" w:rsidRDefault="00320981">
      <w:pPr>
        <w:rPr>
          <w:sz w:val="30"/>
          <w:szCs w:val="30"/>
        </w:rPr>
      </w:pPr>
    </w:p>
    <w:p w14:paraId="259DDC44" w14:textId="77777777" w:rsidR="00320981" w:rsidRDefault="00320981">
      <w:pPr>
        <w:rPr>
          <w:sz w:val="30"/>
          <w:szCs w:val="30"/>
        </w:rPr>
      </w:pPr>
    </w:p>
    <w:p w14:paraId="3417D307" w14:textId="77777777" w:rsidR="00320981" w:rsidRDefault="00320981">
      <w:pPr>
        <w:rPr>
          <w:sz w:val="30"/>
          <w:szCs w:val="30"/>
        </w:rPr>
      </w:pPr>
    </w:p>
    <w:p w14:paraId="11078179" w14:textId="77777777" w:rsidR="00320981" w:rsidRDefault="00320981">
      <w:pPr>
        <w:rPr>
          <w:sz w:val="30"/>
          <w:szCs w:val="30"/>
        </w:rPr>
      </w:pPr>
    </w:p>
    <w:p w14:paraId="67FEAED6" w14:textId="77777777" w:rsidR="00320981" w:rsidRDefault="00320981">
      <w:pPr>
        <w:rPr>
          <w:sz w:val="30"/>
          <w:szCs w:val="30"/>
        </w:rPr>
      </w:pPr>
    </w:p>
    <w:sectPr w:rsidR="00320981" w:rsidSect="00916E8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DF5"/>
    <w:rsid w:val="0002420F"/>
    <w:rsid w:val="0005230A"/>
    <w:rsid w:val="00081F10"/>
    <w:rsid w:val="000B408E"/>
    <w:rsid w:val="001409D8"/>
    <w:rsid w:val="001708A9"/>
    <w:rsid w:val="00185E4C"/>
    <w:rsid w:val="001A0FA8"/>
    <w:rsid w:val="00206BCE"/>
    <w:rsid w:val="002322A4"/>
    <w:rsid w:val="00320981"/>
    <w:rsid w:val="00347174"/>
    <w:rsid w:val="0037605B"/>
    <w:rsid w:val="003C0585"/>
    <w:rsid w:val="00427574"/>
    <w:rsid w:val="00463A9D"/>
    <w:rsid w:val="004970C2"/>
    <w:rsid w:val="004A7A1E"/>
    <w:rsid w:val="004E6390"/>
    <w:rsid w:val="005137A7"/>
    <w:rsid w:val="005309B5"/>
    <w:rsid w:val="005A1E37"/>
    <w:rsid w:val="006B03DC"/>
    <w:rsid w:val="006C190E"/>
    <w:rsid w:val="0072746B"/>
    <w:rsid w:val="008122AE"/>
    <w:rsid w:val="00824BD1"/>
    <w:rsid w:val="00833A6E"/>
    <w:rsid w:val="00861C2D"/>
    <w:rsid w:val="008B7F42"/>
    <w:rsid w:val="009036E2"/>
    <w:rsid w:val="00916E80"/>
    <w:rsid w:val="0096402F"/>
    <w:rsid w:val="00992131"/>
    <w:rsid w:val="009B2278"/>
    <w:rsid w:val="009C189E"/>
    <w:rsid w:val="009D5BA1"/>
    <w:rsid w:val="009E06BB"/>
    <w:rsid w:val="009F40B2"/>
    <w:rsid w:val="00A0615F"/>
    <w:rsid w:val="00A1100D"/>
    <w:rsid w:val="00A637EB"/>
    <w:rsid w:val="00A94855"/>
    <w:rsid w:val="00C542C2"/>
    <w:rsid w:val="00CE26E4"/>
    <w:rsid w:val="00CE7EA5"/>
    <w:rsid w:val="00D336E0"/>
    <w:rsid w:val="00D3473E"/>
    <w:rsid w:val="00D40F1D"/>
    <w:rsid w:val="00D63556"/>
    <w:rsid w:val="00DD72C1"/>
    <w:rsid w:val="00EB5757"/>
    <w:rsid w:val="00EF7109"/>
    <w:rsid w:val="00F13DF5"/>
    <w:rsid w:val="00F17548"/>
    <w:rsid w:val="00F339E5"/>
    <w:rsid w:val="00F629BF"/>
    <w:rsid w:val="00F74E92"/>
    <w:rsid w:val="00F750B6"/>
    <w:rsid w:val="00F8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81717"/>
  <w15:chartTrackingRefBased/>
  <w15:docId w15:val="{EC9FBCBF-AA5A-4EE9-BE3A-E0638A6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Ideolog1</cp:lastModifiedBy>
  <cp:revision>62</cp:revision>
  <cp:lastPrinted>2023-01-19T12:57:00Z</cp:lastPrinted>
  <dcterms:created xsi:type="dcterms:W3CDTF">2018-02-01T12:02:00Z</dcterms:created>
  <dcterms:modified xsi:type="dcterms:W3CDTF">2023-01-19T13:25:00Z</dcterms:modified>
</cp:coreProperties>
</file>