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B59" w:rsidRDefault="00992B59" w:rsidP="00992B59">
      <w:pPr>
        <w:pStyle w:val="titlencpi"/>
        <w:ind w:right="-1"/>
        <w:jc w:val="center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БОРОВСКОЙ СЕЛЬСКИЙ ИС</w:t>
      </w:r>
      <w:bookmarkStart w:id="0" w:name="_GoBack"/>
      <w:bookmarkEnd w:id="0"/>
      <w:r>
        <w:rPr>
          <w:b w:val="0"/>
          <w:sz w:val="30"/>
          <w:szCs w:val="30"/>
        </w:rPr>
        <w:t>ПОЛНИТЕЛЬНЫЙ КОМИТЕТ</w:t>
      </w:r>
    </w:p>
    <w:p w:rsidR="00992B59" w:rsidRDefault="00992B59" w:rsidP="00992B59">
      <w:pPr>
        <w:pStyle w:val="titlencpi"/>
        <w:ind w:right="-1"/>
        <w:jc w:val="center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РЕШЕНИЕ</w:t>
      </w:r>
    </w:p>
    <w:p w:rsidR="00992B59" w:rsidRDefault="00992B59" w:rsidP="00992B59">
      <w:pPr>
        <w:pStyle w:val="titlencpi"/>
        <w:rPr>
          <w:b w:val="0"/>
          <w:sz w:val="30"/>
          <w:szCs w:val="30"/>
        </w:rPr>
      </w:pPr>
    </w:p>
    <w:p w:rsidR="00992B59" w:rsidRDefault="00992B59" w:rsidP="00992B59">
      <w:pPr>
        <w:pStyle w:val="titlencpi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15 мая 2019 г. № 34</w:t>
      </w:r>
    </w:p>
    <w:p w:rsidR="00992B59" w:rsidRDefault="00992B59" w:rsidP="00992B59">
      <w:pPr>
        <w:pStyle w:val="titlencpi"/>
        <w:rPr>
          <w:b w:val="0"/>
          <w:sz w:val="30"/>
          <w:szCs w:val="30"/>
        </w:rPr>
      </w:pPr>
    </w:p>
    <w:p w:rsidR="00992B59" w:rsidRDefault="00992B59" w:rsidP="00992B59">
      <w:pPr>
        <w:pStyle w:val="titlencpi"/>
        <w:spacing w:before="0" w:after="0"/>
        <w:ind w:right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Об организации похоронного дела</w:t>
      </w:r>
    </w:p>
    <w:p w:rsidR="00992B59" w:rsidRDefault="00992B59" w:rsidP="00992B59">
      <w:pPr>
        <w:pStyle w:val="preamble"/>
        <w:ind w:firstLine="709"/>
        <w:rPr>
          <w:sz w:val="30"/>
          <w:szCs w:val="30"/>
        </w:rPr>
      </w:pPr>
    </w:p>
    <w:p w:rsidR="00992B59" w:rsidRDefault="00992B59" w:rsidP="00992B59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На основании части четвертой статьи 35 Закона Республики Беларусь от 12 ноября 2001 г. № 237-З «О погребении и похоронном деле» </w:t>
      </w:r>
      <w:r w:rsidRPr="00992B59">
        <w:rPr>
          <w:sz w:val="30"/>
          <w:szCs w:val="30"/>
        </w:rPr>
        <w:t xml:space="preserve">Боровской </w:t>
      </w:r>
      <w:r>
        <w:rPr>
          <w:sz w:val="30"/>
          <w:szCs w:val="30"/>
        </w:rPr>
        <w:t>сельский исполнительный комитет РЕШИЛ:</w:t>
      </w:r>
    </w:p>
    <w:p w:rsidR="00992B59" w:rsidRDefault="00992B59" w:rsidP="00992B59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1. Установить размеры участков для захоронения, предоставляемых на безвозмездной основе:</w:t>
      </w:r>
    </w:p>
    <w:p w:rsidR="00992B59" w:rsidRDefault="00992B59" w:rsidP="00992B59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2,3 метра в длину и 2,0 метра в ширину – для двухместного захоронения;</w:t>
      </w:r>
    </w:p>
    <w:p w:rsidR="00992B59" w:rsidRDefault="00992B59" w:rsidP="00992B59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2,3 метра в длину и 1,4 метра в ширину – для одноместного захоронения.</w:t>
      </w:r>
    </w:p>
    <w:p w:rsidR="00992B59" w:rsidRDefault="00992B59" w:rsidP="00992B59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2. </w:t>
      </w:r>
      <w:proofErr w:type="gramStart"/>
      <w:r>
        <w:rPr>
          <w:sz w:val="30"/>
          <w:szCs w:val="30"/>
        </w:rPr>
        <w:t>Контроль за</w:t>
      </w:r>
      <w:proofErr w:type="gramEnd"/>
      <w:r>
        <w:rPr>
          <w:sz w:val="30"/>
          <w:szCs w:val="30"/>
        </w:rPr>
        <w:t xml:space="preserve"> исполнением настоящего решения возложить на управляющего делами </w:t>
      </w:r>
      <w:r w:rsidRPr="00992B59">
        <w:rPr>
          <w:sz w:val="30"/>
          <w:szCs w:val="30"/>
        </w:rPr>
        <w:t>Боровского</w:t>
      </w:r>
      <w:r>
        <w:rPr>
          <w:sz w:val="30"/>
          <w:szCs w:val="30"/>
        </w:rPr>
        <w:t xml:space="preserve"> сельского исполнительного комитета.</w:t>
      </w:r>
    </w:p>
    <w:p w:rsidR="00992B59" w:rsidRDefault="00992B59" w:rsidP="00992B59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3. Настоящее решение вступает в силу после его официального опубликования – </w:t>
      </w:r>
      <w:proofErr w:type="gramStart"/>
      <w:r>
        <w:rPr>
          <w:sz w:val="30"/>
          <w:szCs w:val="30"/>
        </w:rPr>
        <w:t>с даты размещения</w:t>
      </w:r>
      <w:proofErr w:type="gramEnd"/>
      <w:r>
        <w:rPr>
          <w:sz w:val="30"/>
          <w:szCs w:val="30"/>
        </w:rPr>
        <w:t xml:space="preserve"> текста настоящего решения в соответствующем разделе на интернет-сайте Лельчицкого районного исполнительного комитета. </w:t>
      </w:r>
    </w:p>
    <w:p w:rsidR="00992B59" w:rsidRDefault="00992B59" w:rsidP="00992B59">
      <w:pPr>
        <w:pStyle w:val="agree"/>
        <w:tabs>
          <w:tab w:val="left" w:pos="6804"/>
        </w:tabs>
        <w:spacing w:line="360" w:lineRule="auto"/>
        <w:rPr>
          <w:sz w:val="30"/>
          <w:szCs w:val="30"/>
        </w:rPr>
      </w:pPr>
    </w:p>
    <w:p w:rsidR="00992B59" w:rsidRDefault="00992B59" w:rsidP="00992B59">
      <w:pPr>
        <w:pStyle w:val="agree"/>
        <w:tabs>
          <w:tab w:val="left" w:pos="6804"/>
        </w:tabs>
        <w:spacing w:line="360" w:lineRule="auto"/>
        <w:rPr>
          <w:sz w:val="30"/>
          <w:szCs w:val="30"/>
        </w:rPr>
      </w:pPr>
    </w:p>
    <w:p w:rsidR="00992B59" w:rsidRDefault="00992B59" w:rsidP="00992B59">
      <w:pPr>
        <w:pStyle w:val="agree"/>
        <w:tabs>
          <w:tab w:val="left" w:pos="6804"/>
        </w:tabs>
        <w:spacing w:line="360" w:lineRule="auto"/>
        <w:rPr>
          <w:sz w:val="30"/>
          <w:szCs w:val="30"/>
        </w:rPr>
      </w:pPr>
      <w:r>
        <w:rPr>
          <w:sz w:val="30"/>
          <w:szCs w:val="30"/>
        </w:rPr>
        <w:t xml:space="preserve">Председатель </w:t>
      </w:r>
      <w:r>
        <w:rPr>
          <w:sz w:val="30"/>
          <w:szCs w:val="30"/>
        </w:rPr>
        <w:tab/>
      </w:r>
      <w:proofErr w:type="spellStart"/>
      <w:r>
        <w:rPr>
          <w:sz w:val="30"/>
          <w:szCs w:val="30"/>
        </w:rPr>
        <w:t>Л.И.Ашомко</w:t>
      </w:r>
      <w:proofErr w:type="spellEnd"/>
    </w:p>
    <w:p w:rsidR="00992B59" w:rsidRDefault="00992B59" w:rsidP="00992B59">
      <w:pPr>
        <w:pStyle w:val="agree"/>
        <w:tabs>
          <w:tab w:val="left" w:pos="6804"/>
        </w:tabs>
        <w:rPr>
          <w:sz w:val="30"/>
          <w:szCs w:val="30"/>
        </w:rPr>
      </w:pPr>
      <w:r>
        <w:rPr>
          <w:sz w:val="30"/>
          <w:szCs w:val="30"/>
        </w:rPr>
        <w:t>Управляющий делами</w:t>
      </w:r>
      <w:r>
        <w:rPr>
          <w:sz w:val="30"/>
          <w:szCs w:val="30"/>
        </w:rPr>
        <w:tab/>
        <w:t>Н.Ф.Борисовец</w:t>
      </w:r>
    </w:p>
    <w:p w:rsidR="00992B59" w:rsidRDefault="00992B59" w:rsidP="00992B59">
      <w:pPr>
        <w:pStyle w:val="agree"/>
        <w:rPr>
          <w:sz w:val="30"/>
          <w:szCs w:val="30"/>
        </w:rPr>
      </w:pPr>
    </w:p>
    <w:p w:rsidR="00992B59" w:rsidRDefault="00992B59" w:rsidP="00992B59">
      <w:pPr>
        <w:pStyle w:val="agree"/>
        <w:rPr>
          <w:sz w:val="30"/>
          <w:szCs w:val="30"/>
        </w:rPr>
      </w:pPr>
    </w:p>
    <w:p w:rsidR="00473D41" w:rsidRDefault="00473D41" w:rsidP="008824AA">
      <w:pPr>
        <w:pStyle w:val="a3"/>
        <w:ind w:left="4245"/>
        <w:rPr>
          <w:rFonts w:ascii="Times New Roman" w:hAnsi="Times New Roman" w:cs="Times New Roman"/>
          <w:sz w:val="28"/>
          <w:szCs w:val="28"/>
        </w:rPr>
      </w:pPr>
    </w:p>
    <w:p w:rsidR="00473D41" w:rsidRDefault="00473D41" w:rsidP="008824AA">
      <w:pPr>
        <w:pStyle w:val="a3"/>
        <w:ind w:left="4245"/>
        <w:rPr>
          <w:rFonts w:ascii="Times New Roman" w:hAnsi="Times New Roman" w:cs="Times New Roman"/>
          <w:sz w:val="28"/>
          <w:szCs w:val="28"/>
        </w:rPr>
      </w:pPr>
    </w:p>
    <w:p w:rsidR="00473D41" w:rsidRDefault="00473D41" w:rsidP="008824AA">
      <w:pPr>
        <w:pStyle w:val="a3"/>
        <w:ind w:left="4245"/>
        <w:rPr>
          <w:rFonts w:ascii="Times New Roman" w:hAnsi="Times New Roman" w:cs="Times New Roman"/>
          <w:sz w:val="28"/>
          <w:szCs w:val="28"/>
        </w:rPr>
      </w:pPr>
    </w:p>
    <w:p w:rsidR="00473D41" w:rsidRDefault="00473D41" w:rsidP="008824AA">
      <w:pPr>
        <w:pStyle w:val="a3"/>
        <w:ind w:left="4245"/>
        <w:rPr>
          <w:rFonts w:ascii="Times New Roman" w:hAnsi="Times New Roman" w:cs="Times New Roman"/>
          <w:sz w:val="28"/>
          <w:szCs w:val="28"/>
        </w:rPr>
      </w:pPr>
    </w:p>
    <w:p w:rsidR="00473D41" w:rsidRDefault="00473D41" w:rsidP="008824AA">
      <w:pPr>
        <w:pStyle w:val="a3"/>
        <w:ind w:left="4245"/>
        <w:rPr>
          <w:rFonts w:ascii="Times New Roman" w:hAnsi="Times New Roman" w:cs="Times New Roman"/>
          <w:sz w:val="28"/>
          <w:szCs w:val="28"/>
        </w:rPr>
      </w:pPr>
    </w:p>
    <w:p w:rsidR="00473D41" w:rsidRDefault="00473D41" w:rsidP="008824AA">
      <w:pPr>
        <w:pStyle w:val="a3"/>
        <w:ind w:left="4245"/>
        <w:rPr>
          <w:rFonts w:ascii="Times New Roman" w:hAnsi="Times New Roman" w:cs="Times New Roman"/>
          <w:sz w:val="28"/>
          <w:szCs w:val="28"/>
        </w:rPr>
      </w:pPr>
    </w:p>
    <w:p w:rsidR="00473D41" w:rsidRDefault="00473D41" w:rsidP="008824AA">
      <w:pPr>
        <w:pStyle w:val="a3"/>
        <w:ind w:left="4245"/>
        <w:rPr>
          <w:rFonts w:ascii="Times New Roman" w:hAnsi="Times New Roman" w:cs="Times New Roman"/>
          <w:sz w:val="28"/>
          <w:szCs w:val="28"/>
        </w:rPr>
      </w:pPr>
    </w:p>
    <w:sectPr w:rsidR="00473D41" w:rsidSect="00991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444"/>
    <w:rsid w:val="000B41C9"/>
    <w:rsid w:val="000C6488"/>
    <w:rsid w:val="00244EB3"/>
    <w:rsid w:val="003053E0"/>
    <w:rsid w:val="00335A54"/>
    <w:rsid w:val="003A6FD0"/>
    <w:rsid w:val="003F2ECE"/>
    <w:rsid w:val="00455444"/>
    <w:rsid w:val="00473D41"/>
    <w:rsid w:val="00533E69"/>
    <w:rsid w:val="006502A9"/>
    <w:rsid w:val="00771B07"/>
    <w:rsid w:val="007A259A"/>
    <w:rsid w:val="008824AA"/>
    <w:rsid w:val="00991A2C"/>
    <w:rsid w:val="00992B59"/>
    <w:rsid w:val="00A068A0"/>
    <w:rsid w:val="00A35743"/>
    <w:rsid w:val="00AB5A7A"/>
    <w:rsid w:val="00AF48C4"/>
    <w:rsid w:val="00CB669E"/>
    <w:rsid w:val="00D53CCD"/>
    <w:rsid w:val="00DB039C"/>
    <w:rsid w:val="00D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A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5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444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CB66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ncpi">
    <w:name w:val="titlencpi"/>
    <w:basedOn w:val="a"/>
    <w:rsid w:val="00CB669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gree">
    <w:name w:val="agree"/>
    <w:basedOn w:val="a"/>
    <w:rsid w:val="00992B59"/>
    <w:pPr>
      <w:spacing w:after="28" w:line="240" w:lineRule="auto"/>
    </w:pPr>
    <w:rPr>
      <w:rFonts w:ascii="Times New Roman" w:eastAsia="Times New Roman" w:hAnsi="Times New Roman" w:cs="Times New Roman"/>
    </w:rPr>
  </w:style>
  <w:style w:type="paragraph" w:customStyle="1" w:styleId="point">
    <w:name w:val="point"/>
    <w:basedOn w:val="a"/>
    <w:rsid w:val="00992B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rsid w:val="00992B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A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5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444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CB66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ncpi">
    <w:name w:val="titlencpi"/>
    <w:basedOn w:val="a"/>
    <w:rsid w:val="00CB669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gree">
    <w:name w:val="agree"/>
    <w:basedOn w:val="a"/>
    <w:rsid w:val="00992B59"/>
    <w:pPr>
      <w:spacing w:after="28" w:line="240" w:lineRule="auto"/>
    </w:pPr>
    <w:rPr>
      <w:rFonts w:ascii="Times New Roman" w:eastAsia="Times New Roman" w:hAnsi="Times New Roman" w:cs="Times New Roman"/>
    </w:rPr>
  </w:style>
  <w:style w:type="paragraph" w:customStyle="1" w:styleId="point">
    <w:name w:val="point"/>
    <w:basedOn w:val="a"/>
    <w:rsid w:val="00992B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rsid w:val="00992B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2019-05-28T13:22:00Z</cp:lastPrinted>
  <dcterms:created xsi:type="dcterms:W3CDTF">2019-06-11T14:06:00Z</dcterms:created>
  <dcterms:modified xsi:type="dcterms:W3CDTF">2019-06-12T08:40:00Z</dcterms:modified>
</cp:coreProperties>
</file>