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7327" w:rsidRDefault="00647327" w:rsidP="00187D8A">
      <w:pPr>
        <w:pStyle w:val="ConsPlusTitle"/>
        <w:jc w:val="both"/>
        <w:outlineLvl w:val="0"/>
        <w:rPr>
          <w:rFonts w:ascii="Times New Roman" w:hAnsi="Times New Roman" w:cs="Times New Roman"/>
          <w:b w:val="0"/>
          <w:sz w:val="30"/>
          <w:szCs w:val="30"/>
        </w:rPr>
      </w:pPr>
    </w:p>
    <w:p w:rsidR="00647327" w:rsidRDefault="00647327" w:rsidP="00187D8A">
      <w:pPr>
        <w:pStyle w:val="ConsPlusTitle"/>
        <w:jc w:val="both"/>
        <w:outlineLvl w:val="0"/>
        <w:rPr>
          <w:rFonts w:ascii="Times New Roman" w:hAnsi="Times New Roman" w:cs="Times New Roman"/>
          <w:b w:val="0"/>
          <w:sz w:val="30"/>
          <w:szCs w:val="30"/>
        </w:rPr>
      </w:pPr>
    </w:p>
    <w:p w:rsidR="00647327" w:rsidRDefault="00647327" w:rsidP="00187D8A">
      <w:pPr>
        <w:pStyle w:val="ConsPlusTitle"/>
        <w:jc w:val="both"/>
        <w:outlineLvl w:val="0"/>
        <w:rPr>
          <w:rFonts w:ascii="Times New Roman" w:hAnsi="Times New Roman" w:cs="Times New Roman"/>
          <w:b w:val="0"/>
          <w:sz w:val="30"/>
          <w:szCs w:val="30"/>
        </w:rPr>
      </w:pPr>
    </w:p>
    <w:p w:rsidR="00647327" w:rsidRDefault="00647327" w:rsidP="00187D8A">
      <w:pPr>
        <w:pStyle w:val="ConsPlusTitle"/>
        <w:jc w:val="both"/>
        <w:outlineLvl w:val="0"/>
        <w:rPr>
          <w:rFonts w:ascii="Times New Roman" w:hAnsi="Times New Roman" w:cs="Times New Roman"/>
          <w:b w:val="0"/>
          <w:sz w:val="30"/>
          <w:szCs w:val="30"/>
        </w:rPr>
      </w:pPr>
    </w:p>
    <w:p w:rsidR="00187D8A" w:rsidRDefault="00187D8A" w:rsidP="00187D8A">
      <w:pPr>
        <w:pStyle w:val="ConsPlusTitle"/>
        <w:jc w:val="both"/>
        <w:outlineLvl w:val="0"/>
        <w:rPr>
          <w:rFonts w:ascii="Times New Roman" w:hAnsi="Times New Roman" w:cs="Times New Roman"/>
          <w:b w:val="0"/>
          <w:sz w:val="30"/>
          <w:szCs w:val="30"/>
        </w:rPr>
      </w:pPr>
      <w:r>
        <w:rPr>
          <w:rFonts w:ascii="Times New Roman" w:hAnsi="Times New Roman" w:cs="Times New Roman"/>
          <w:b w:val="0"/>
          <w:sz w:val="30"/>
          <w:szCs w:val="30"/>
        </w:rPr>
        <w:t xml:space="preserve">РАШЭННЕ                                      </w:t>
      </w:r>
      <w:r w:rsidR="00647327">
        <w:rPr>
          <w:rFonts w:ascii="Times New Roman" w:hAnsi="Times New Roman" w:cs="Times New Roman"/>
          <w:b w:val="0"/>
          <w:sz w:val="30"/>
          <w:szCs w:val="30"/>
        </w:rPr>
        <w:t xml:space="preserve">                              </w:t>
      </w:r>
      <w:r>
        <w:rPr>
          <w:rFonts w:ascii="Times New Roman" w:hAnsi="Times New Roman" w:cs="Times New Roman"/>
          <w:b w:val="0"/>
          <w:sz w:val="30"/>
          <w:szCs w:val="30"/>
        </w:rPr>
        <w:t xml:space="preserve">  РЕШЕНИЕ</w:t>
      </w:r>
    </w:p>
    <w:p w:rsidR="00647327" w:rsidRDefault="00647327" w:rsidP="00187D8A">
      <w:pPr>
        <w:pStyle w:val="ConsPlusTitle"/>
        <w:jc w:val="both"/>
        <w:outlineLvl w:val="0"/>
        <w:rPr>
          <w:rFonts w:ascii="Times New Roman" w:hAnsi="Times New Roman" w:cs="Times New Roman"/>
          <w:b w:val="0"/>
          <w:sz w:val="30"/>
          <w:szCs w:val="30"/>
        </w:rPr>
      </w:pPr>
    </w:p>
    <w:p w:rsidR="00647327" w:rsidRDefault="00897549" w:rsidP="00187D8A">
      <w:pPr>
        <w:pStyle w:val="ConsPlusTitle"/>
        <w:jc w:val="both"/>
        <w:outlineLvl w:val="0"/>
        <w:rPr>
          <w:rFonts w:ascii="Times New Roman" w:hAnsi="Times New Roman" w:cs="Times New Roman"/>
          <w:b w:val="0"/>
          <w:sz w:val="30"/>
          <w:szCs w:val="30"/>
        </w:rPr>
      </w:pPr>
      <w:r>
        <w:rPr>
          <w:rFonts w:ascii="Times New Roman" w:hAnsi="Times New Roman" w:cs="Times New Roman"/>
          <w:b w:val="0"/>
          <w:sz w:val="30"/>
          <w:szCs w:val="30"/>
        </w:rPr>
        <w:t>30.12.2020    39</w:t>
      </w:r>
    </w:p>
    <w:p w:rsidR="00187D8A" w:rsidRDefault="00187D8A" w:rsidP="00187D8A">
      <w:pPr>
        <w:pStyle w:val="ConsPlusTitle"/>
        <w:jc w:val="both"/>
        <w:outlineLvl w:val="0"/>
        <w:rPr>
          <w:rFonts w:ascii="Times New Roman" w:hAnsi="Times New Roman" w:cs="Times New Roman"/>
          <w:b w:val="0"/>
          <w:sz w:val="30"/>
          <w:szCs w:val="30"/>
        </w:rPr>
      </w:pPr>
    </w:p>
    <w:p w:rsidR="00187D8A" w:rsidRDefault="00187D8A" w:rsidP="00187D8A">
      <w:pPr>
        <w:pStyle w:val="ConsPlusTitle"/>
        <w:jc w:val="both"/>
        <w:outlineLvl w:val="0"/>
        <w:rPr>
          <w:rFonts w:ascii="Times New Roman" w:hAnsi="Times New Roman" w:cs="Times New Roman"/>
          <w:b w:val="0"/>
          <w:sz w:val="30"/>
          <w:szCs w:val="30"/>
        </w:rPr>
      </w:pPr>
    </w:p>
    <w:p w:rsidR="00187D8A" w:rsidRDefault="00187D8A" w:rsidP="00187D8A">
      <w:pPr>
        <w:pStyle w:val="ConsPlusTitle"/>
        <w:jc w:val="both"/>
        <w:outlineLvl w:val="0"/>
        <w:rPr>
          <w:rFonts w:ascii="Times New Roman" w:hAnsi="Times New Roman" w:cs="Times New Roman"/>
          <w:b w:val="0"/>
          <w:sz w:val="30"/>
          <w:szCs w:val="30"/>
        </w:rPr>
      </w:pPr>
      <w:r>
        <w:rPr>
          <w:rFonts w:ascii="Times New Roman" w:hAnsi="Times New Roman" w:cs="Times New Roman"/>
          <w:b w:val="0"/>
          <w:sz w:val="30"/>
          <w:szCs w:val="30"/>
        </w:rPr>
        <w:t>О сельском бюджете на 2021 год</w:t>
      </w:r>
    </w:p>
    <w:p w:rsidR="00187D8A" w:rsidRDefault="00187D8A" w:rsidP="00187D8A">
      <w:pPr>
        <w:pStyle w:val="ConsPlusNormal"/>
        <w:ind w:firstLine="0"/>
        <w:jc w:val="center"/>
        <w:outlineLvl w:val="0"/>
        <w:rPr>
          <w:rFonts w:ascii="Times New Roman" w:hAnsi="Times New Roman" w:cs="Times New Roman"/>
          <w:sz w:val="30"/>
          <w:szCs w:val="30"/>
        </w:rPr>
      </w:pPr>
    </w:p>
    <w:p w:rsidR="00187D8A" w:rsidRDefault="00187D8A" w:rsidP="00187D8A">
      <w:pPr>
        <w:pStyle w:val="ConsPlusNormal"/>
        <w:jc w:val="both"/>
        <w:outlineLvl w:val="0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На основании пункта 3 статьи 100 Бюджетного кодекса Республики Беларусь, подпункта 1.2 пункта 1 статьи 17 Закона Республики Беларусь от 4 января 2010 г. № 108–З «О местном управлении и самоуправлении в Республике Беларусь» Глушковичский сельский Совет депутатов РЕШИЛ:</w:t>
      </w:r>
    </w:p>
    <w:p w:rsidR="00187D8A" w:rsidRDefault="00187D8A" w:rsidP="00187D8A">
      <w:pPr>
        <w:pStyle w:val="ConsPlusNormal"/>
        <w:jc w:val="both"/>
        <w:outlineLvl w:val="0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1. Утвердить  сельский бюджет на 2021 год по расходам в сумме      103 451,00 белорусского рубля (далее – рубль) исходя из прогнозируемого объема доходов в сумме 103 451,00 рубля.</w:t>
      </w:r>
    </w:p>
    <w:p w:rsidR="00187D8A" w:rsidRDefault="00187D8A" w:rsidP="00187D8A">
      <w:pPr>
        <w:pStyle w:val="ConsPlusNormal"/>
        <w:jc w:val="both"/>
        <w:outlineLvl w:val="0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Установить максимальный размер дефицита сельского бюджета </w:t>
      </w:r>
      <w:proofErr w:type="gramStart"/>
      <w:r>
        <w:rPr>
          <w:rFonts w:ascii="Times New Roman" w:hAnsi="Times New Roman" w:cs="Times New Roman"/>
          <w:sz w:val="30"/>
          <w:szCs w:val="30"/>
        </w:rPr>
        <w:t>на конец</w:t>
      </w:r>
      <w:proofErr w:type="gramEnd"/>
      <w:r>
        <w:rPr>
          <w:rFonts w:ascii="Times New Roman" w:hAnsi="Times New Roman" w:cs="Times New Roman"/>
          <w:sz w:val="30"/>
          <w:szCs w:val="30"/>
        </w:rPr>
        <w:t xml:space="preserve"> 2021 года в сумме 0 (ноль) рублей.</w:t>
      </w:r>
    </w:p>
    <w:p w:rsidR="00187D8A" w:rsidRDefault="00187D8A" w:rsidP="00187D8A">
      <w:pPr>
        <w:pStyle w:val="ConsPlusNormal"/>
        <w:jc w:val="both"/>
        <w:outlineLvl w:val="0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2. Установить на 2021 год:</w:t>
      </w:r>
    </w:p>
    <w:p w:rsidR="00187D8A" w:rsidRDefault="00187D8A" w:rsidP="00187D8A">
      <w:pPr>
        <w:pStyle w:val="ConsPlusNormal"/>
        <w:jc w:val="both"/>
        <w:outlineLvl w:val="0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доходы сельского бюджета в сумме  103 451,00 рубля согласно приложению 1;</w:t>
      </w:r>
    </w:p>
    <w:p w:rsidR="00187D8A" w:rsidRDefault="00187D8A" w:rsidP="00187D8A">
      <w:pPr>
        <w:pStyle w:val="ConsPlusNormal"/>
        <w:jc w:val="both"/>
        <w:outlineLvl w:val="0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30"/>
          <w:szCs w:val="30"/>
        </w:rPr>
        <w:t xml:space="preserve">расходы сельского бюджета в сумме </w:t>
      </w:r>
      <w:r>
        <w:rPr>
          <w:rFonts w:ascii="Times New Roman" w:hAnsi="Times New Roman" w:cs="Times New Roman"/>
          <w:sz w:val="30"/>
          <w:szCs w:val="30"/>
        </w:rPr>
        <w:t xml:space="preserve">103 451,00 </w:t>
      </w:r>
      <w:r>
        <w:rPr>
          <w:rFonts w:ascii="Times New Roman" w:hAnsi="Times New Roman" w:cs="Times New Roman"/>
          <w:color w:val="000000"/>
          <w:sz w:val="30"/>
          <w:szCs w:val="30"/>
        </w:rPr>
        <w:t>рубля по функциональной классификации расходов бюджета по разделам, подразделам и видам согласно приложению 2;</w:t>
      </w:r>
    </w:p>
    <w:p w:rsidR="00187D8A" w:rsidRDefault="00187D8A" w:rsidP="00187D8A">
      <w:pPr>
        <w:pStyle w:val="ConsPlusNormal"/>
        <w:jc w:val="both"/>
        <w:outlineLvl w:val="0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30"/>
          <w:szCs w:val="30"/>
        </w:rPr>
        <w:t>распределение бюджетных назначений по распорядителям бюджетных средств сельского бюджета в соответствии с ведомственной классификацией расходов сельского бюджета и функциональной классификацией расходов бюджета по разделам, подразделам и видам согласно приложению 3;</w:t>
      </w:r>
    </w:p>
    <w:p w:rsidR="00187D8A" w:rsidRDefault="00187D8A" w:rsidP="00187D8A">
      <w:pPr>
        <w:pStyle w:val="ConsPlusNormal"/>
        <w:jc w:val="both"/>
        <w:outlineLvl w:val="0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перечень государственных программ и подпрограмм, финансирование которых предусматривается за счет средств сельского бюджета, согласно приложению 4.</w:t>
      </w:r>
    </w:p>
    <w:p w:rsidR="00187D8A" w:rsidRDefault="00187D8A" w:rsidP="00187D8A">
      <w:pPr>
        <w:pStyle w:val="ConsPlusNormal"/>
        <w:tabs>
          <w:tab w:val="left" w:pos="1080"/>
          <w:tab w:val="left" w:pos="1260"/>
        </w:tabs>
        <w:jc w:val="both"/>
        <w:outlineLvl w:val="0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3. Установить размер оборотной кассовой наличности по сельскому бюджету на 1 января 2021 г. в сумме 25,70 рубля.</w:t>
      </w:r>
    </w:p>
    <w:p w:rsidR="00187D8A" w:rsidRDefault="00187D8A" w:rsidP="00187D8A">
      <w:pPr>
        <w:pStyle w:val="ConsPlusNormal"/>
        <w:tabs>
          <w:tab w:val="left" w:pos="1080"/>
        </w:tabs>
        <w:jc w:val="both"/>
        <w:outlineLvl w:val="0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4. Создать в 2021 году в расходной части сельского бюджета резервный фонд Глушковичского сельского исполнительного комитета (далее – сельисполком) и установить его в размере 301,00 рубля.</w:t>
      </w:r>
    </w:p>
    <w:p w:rsidR="00647327" w:rsidRDefault="00647327" w:rsidP="00187D8A">
      <w:pPr>
        <w:pStyle w:val="ConsPlusNormal"/>
        <w:tabs>
          <w:tab w:val="left" w:pos="1080"/>
        </w:tabs>
        <w:jc w:val="both"/>
        <w:outlineLvl w:val="0"/>
        <w:rPr>
          <w:rFonts w:ascii="Times New Roman" w:hAnsi="Times New Roman" w:cs="Times New Roman"/>
          <w:sz w:val="30"/>
          <w:szCs w:val="30"/>
        </w:rPr>
      </w:pPr>
    </w:p>
    <w:p w:rsidR="00647327" w:rsidRDefault="00647327" w:rsidP="00187D8A">
      <w:pPr>
        <w:pStyle w:val="ConsPlusNormal"/>
        <w:tabs>
          <w:tab w:val="left" w:pos="1080"/>
        </w:tabs>
        <w:jc w:val="both"/>
        <w:outlineLvl w:val="0"/>
        <w:rPr>
          <w:rFonts w:ascii="Times New Roman" w:hAnsi="Times New Roman" w:cs="Times New Roman"/>
          <w:sz w:val="30"/>
          <w:szCs w:val="30"/>
        </w:rPr>
      </w:pPr>
    </w:p>
    <w:p w:rsidR="00187D8A" w:rsidRDefault="00647327" w:rsidP="00187D8A">
      <w:pPr>
        <w:pStyle w:val="ConsPlusNormal"/>
        <w:tabs>
          <w:tab w:val="left" w:pos="1080"/>
        </w:tabs>
        <w:jc w:val="both"/>
        <w:outlineLvl w:val="0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 xml:space="preserve">                                            2</w:t>
      </w:r>
    </w:p>
    <w:p w:rsidR="00187D8A" w:rsidRDefault="00187D8A" w:rsidP="00187D8A">
      <w:pPr>
        <w:pStyle w:val="ConsPlusNormal"/>
        <w:jc w:val="both"/>
        <w:outlineLvl w:val="0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5. </w:t>
      </w:r>
      <w:proofErr w:type="gramStart"/>
      <w:r>
        <w:rPr>
          <w:rFonts w:ascii="Times New Roman" w:hAnsi="Times New Roman" w:cs="Times New Roman"/>
          <w:sz w:val="30"/>
          <w:szCs w:val="30"/>
        </w:rPr>
        <w:t>Контроль за</w:t>
      </w:r>
      <w:proofErr w:type="gramEnd"/>
      <w:r>
        <w:rPr>
          <w:rFonts w:ascii="Times New Roman" w:hAnsi="Times New Roman" w:cs="Times New Roman"/>
          <w:sz w:val="30"/>
          <w:szCs w:val="30"/>
        </w:rPr>
        <w:t xml:space="preserve"> выполнением настоящего решения возложить на сельисполком.</w:t>
      </w:r>
    </w:p>
    <w:p w:rsidR="00187D8A" w:rsidRDefault="00187D8A" w:rsidP="00187D8A">
      <w:pPr>
        <w:pStyle w:val="ConsPlusNormal"/>
        <w:jc w:val="both"/>
        <w:outlineLvl w:val="0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6. Настоящее решение вступает в силу с 1 января 2021 г.</w:t>
      </w:r>
    </w:p>
    <w:p w:rsidR="00647327" w:rsidRDefault="00647327" w:rsidP="00187D8A">
      <w:pPr>
        <w:pStyle w:val="ConsPlusNormal"/>
        <w:jc w:val="both"/>
        <w:outlineLvl w:val="0"/>
        <w:rPr>
          <w:rFonts w:ascii="Times New Roman" w:hAnsi="Times New Roman" w:cs="Times New Roman"/>
          <w:sz w:val="30"/>
          <w:szCs w:val="30"/>
        </w:rPr>
      </w:pPr>
    </w:p>
    <w:p w:rsidR="00187D8A" w:rsidRDefault="00187D8A" w:rsidP="00187D8A">
      <w:pPr>
        <w:pStyle w:val="ConsPlusNormal"/>
        <w:jc w:val="both"/>
        <w:outlineLvl w:val="0"/>
        <w:rPr>
          <w:rFonts w:ascii="Times New Roman" w:hAnsi="Times New Roman" w:cs="Times New Roman"/>
          <w:sz w:val="30"/>
          <w:szCs w:val="30"/>
        </w:rPr>
      </w:pPr>
    </w:p>
    <w:p w:rsidR="00187D8A" w:rsidRDefault="00187D8A" w:rsidP="00187D8A">
      <w:pPr>
        <w:pStyle w:val="ConsPlusNormal"/>
        <w:jc w:val="both"/>
        <w:outlineLvl w:val="0"/>
        <w:rPr>
          <w:rFonts w:ascii="Times New Roman" w:hAnsi="Times New Roman" w:cs="Times New Roman"/>
          <w:sz w:val="30"/>
          <w:szCs w:val="30"/>
        </w:rPr>
      </w:pPr>
    </w:p>
    <w:p w:rsidR="00187D8A" w:rsidRDefault="00187D8A" w:rsidP="00187D8A">
      <w:pPr>
        <w:pStyle w:val="ConsPlusNormal"/>
        <w:ind w:firstLine="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Председатель  </w:t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  <w:t xml:space="preserve">         </w:t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  <w:t xml:space="preserve">                    В.И.Коваль</w:t>
      </w:r>
    </w:p>
    <w:p w:rsidR="00187D8A" w:rsidRDefault="00187D8A" w:rsidP="00187D8A">
      <w:pPr>
        <w:pStyle w:val="ConsPlusNormal"/>
        <w:ind w:firstLine="0"/>
        <w:jc w:val="both"/>
        <w:rPr>
          <w:rFonts w:ascii="Times New Roman" w:hAnsi="Times New Roman" w:cs="Times New Roman"/>
          <w:sz w:val="30"/>
          <w:szCs w:val="30"/>
        </w:rPr>
      </w:pPr>
    </w:p>
    <w:p w:rsidR="00187D8A" w:rsidRDefault="00187D8A" w:rsidP="00187D8A">
      <w:pPr>
        <w:pStyle w:val="ConsPlusNormal"/>
        <w:ind w:firstLine="0"/>
        <w:jc w:val="both"/>
        <w:rPr>
          <w:rFonts w:ascii="Times New Roman" w:hAnsi="Times New Roman" w:cs="Times New Roman"/>
          <w:color w:val="FFFFFF"/>
          <w:sz w:val="30"/>
          <w:szCs w:val="30"/>
        </w:rPr>
      </w:pPr>
      <w:r>
        <w:rPr>
          <w:rFonts w:ascii="Times New Roman" w:hAnsi="Times New Roman" w:cs="Times New Roman"/>
          <w:color w:val="FFFFFF"/>
          <w:sz w:val="30"/>
          <w:szCs w:val="30"/>
        </w:rPr>
        <w:t>ГОТОВИЛ</w:t>
      </w:r>
    </w:p>
    <w:p w:rsidR="0000411D" w:rsidRDefault="0000411D"/>
    <w:sectPr w:rsidR="0000411D" w:rsidSect="000041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187D8A"/>
    <w:rsid w:val="0000411D"/>
    <w:rsid w:val="00187D8A"/>
    <w:rsid w:val="00647327"/>
    <w:rsid w:val="00897549"/>
    <w:rsid w:val="00D14478"/>
    <w:rsid w:val="00F15A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41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87D8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Title">
    <w:name w:val="ConsPlusTitle"/>
    <w:uiPriority w:val="99"/>
    <w:rsid w:val="00187D8A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749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285</Words>
  <Characters>1631</Characters>
  <Application>Microsoft Office Word</Application>
  <DocSecurity>0</DocSecurity>
  <Lines>13</Lines>
  <Paragraphs>3</Paragraphs>
  <ScaleCrop>false</ScaleCrop>
  <Company/>
  <LinksUpToDate>false</LinksUpToDate>
  <CharactersWithSpaces>1913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2021-02-01T11:12:00Z</cp:lastPrinted>
  <dcterms:created xsi:type="dcterms:W3CDTF">2020-12-30T05:28:00Z</dcterms:created>
  <dcterms:modified xsi:type="dcterms:W3CDTF">2021-02-01T11:13:00Z</dcterms:modified>
</cp:coreProperties>
</file>