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610" w:rsidRPr="00DC5610" w:rsidRDefault="00DC5610" w:rsidP="00DC561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</w:rPr>
        <w:t>ИНФОРМАЦИОННЫЕ МАТЕРИАЛЫ</w:t>
      </w:r>
      <w:r w:rsidRPr="00DC5610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</w:rPr>
        <w:br/>
        <w:t>о вреде, наносимом поджогами сухой растительности,</w:t>
      </w:r>
      <w:r w:rsidRPr="00DC5610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</w:rPr>
        <w:br/>
        <w:t>и о мерах ответственности за подобные действия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noProof/>
          <w:color w:val="111111"/>
          <w:sz w:val="30"/>
          <w:szCs w:val="30"/>
        </w:rPr>
        <w:drawing>
          <wp:inline distT="0" distB="0" distL="0" distR="0">
            <wp:extent cx="4292600" cy="3216275"/>
            <wp:effectExtent l="19050" t="0" r="0" b="0"/>
            <wp:docPr id="1" name="Рисунок 1" descr="Информационные материалы о вреде, наносимом поджогами сухой растительности, и о мерах ответственности за подобные действ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формационные материалы о вреде, наносимом поджогами сухой растительности, и о мерах ответственности за подобные действи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321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Весной, когда сходит снег и обнажается почва, а также поздней осенью, некоторые из нас устраивают пожары, сжигая пожухлую траву. Люди, заявляющие, что сжигание прошлогодней травы необходимо, заблуждаются сами и вводят в заблуждение других. Каждый акт поджога – это преступление против хрупкого мира природы. Главная опасность заключается в провоцировании лесных пожаров и разрушении экосистемы.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039F0" w:rsidRDefault="00DC5610" w:rsidP="00D039F0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hAnsi="Times New Roman" w:cs="Times New Roman"/>
          <w:sz w:val="30"/>
          <w:szCs w:val="30"/>
        </w:rPr>
        <w:t>В течение 2019 года на территории района произошло 14 пожаров в экосистемах. Из них 8 лесных пожаров, 3 торфяных и 3 факта горения травы и кустарника.</w:t>
      </w:r>
      <w:bookmarkStart w:id="0" w:name="_GoBack"/>
      <w:bookmarkEnd w:id="0"/>
    </w:p>
    <w:p w:rsidR="00DC5610" w:rsidRPr="00D039F0" w:rsidRDefault="00B91E7C" w:rsidP="00D039F0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к примеру, наиболее крупный</w:t>
      </w:r>
      <w:r w:rsidR="00DC5610" w:rsidRPr="00DC5610">
        <w:rPr>
          <w:rFonts w:ascii="Times New Roman" w:hAnsi="Times New Roman" w:cs="Times New Roman"/>
          <w:sz w:val="30"/>
          <w:szCs w:val="30"/>
        </w:rPr>
        <w:t xml:space="preserve"> пожар, произошедший 03 апреля 2019 года в ООО «Острожанский» </w:t>
      </w:r>
      <w:r w:rsidR="00DC5610" w:rsidRPr="00DC5610">
        <w:rPr>
          <w:rFonts w:ascii="Times New Roman" w:hAnsi="Times New Roman" w:cs="Times New Roman"/>
          <w:i/>
          <w:sz w:val="30"/>
          <w:szCs w:val="30"/>
        </w:rPr>
        <w:t>(горение сухой растительности)</w:t>
      </w:r>
      <w:r w:rsidR="00DC5610" w:rsidRPr="00DC5610">
        <w:rPr>
          <w:rFonts w:ascii="Times New Roman" w:hAnsi="Times New Roman" w:cs="Times New Roman"/>
          <w:sz w:val="30"/>
          <w:szCs w:val="30"/>
        </w:rPr>
        <w:t xml:space="preserve"> на сельскохозяйственном поле площадью 60 Га, в результате пожара был уничтожен жилой дом в н.п. Заполье и хозяйственная постройка. На тушение пожара было задействовано 4 единицы техники, 8 человек Лельчицкого и Мозырского РОЧС, 3 единицы техники и 12 человек сторонних организаций. Причина пожара – не острожное обращение с </w:t>
      </w:r>
      <w:r w:rsidRPr="00DC5610">
        <w:rPr>
          <w:rFonts w:ascii="Times New Roman" w:hAnsi="Times New Roman" w:cs="Times New Roman"/>
          <w:sz w:val="30"/>
          <w:szCs w:val="30"/>
        </w:rPr>
        <w:t>огнем,</w:t>
      </w:r>
      <w:r w:rsidR="00DC5610">
        <w:rPr>
          <w:rFonts w:ascii="Times New Roman" w:hAnsi="Times New Roman" w:cs="Times New Roman"/>
          <w:sz w:val="30"/>
          <w:szCs w:val="30"/>
        </w:rPr>
        <w:t xml:space="preserve"> не установленного лица.</w:t>
      </w:r>
    </w:p>
    <w:p w:rsid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</w:p>
    <w:p w:rsid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</w:p>
    <w:p w:rsid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30"/>
          <w:szCs w:val="30"/>
        </w:rPr>
      </w:pPr>
      <w:r w:rsidRPr="00B91E7C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ДЕСЯТЬ ОСНОВНЫХ ЗАБЛУЖДЕНИЙ О ТРАВЯНЫХ ПОЖАРАХ: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1.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Травяной пал прекратится сам по себе, никакой угрозы для прилегающих территорий он не представляет.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2.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Травяные палы никак не отражаются на здоровье людей.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3.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Травяные палы стимулируют рост новой растительности.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4.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Звери и птицы успеют убежать или улететь с места пожара.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5.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Необходимо освободить почву от личинок вредных насекомых и семян сорняков-вредителей.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6.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Травяной пал – эффективная профилактика против вспышек клещевого энцефалита, так как клещи погибают в огне.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7.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Еще ничего не выросло, ничего в траве не видно.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8.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Трава быстро сгорит, а почва не будет затронута.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9.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Считается, что это способ "прогреть" почву, внести в почву удобрения в виде золы, в результате чего на выжженных участках трава появляется быстрее и лучше растет.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B91E7C">
        <w:rPr>
          <w:rFonts w:ascii="Times New Roman" w:eastAsia="Times New Roman" w:hAnsi="Times New Roman" w:cs="Times New Roman"/>
          <w:bCs/>
          <w:color w:val="111111"/>
          <w:sz w:val="30"/>
          <w:szCs w:val="30"/>
        </w:rPr>
        <w:t>10.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Травяной пожар не имеет долгосрочных последствий: сегодня сгорело – завтра уже начнет расти, быстро и эффективно.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ПОЧЕМУ НЕЛЬЗЯ ЖЕЧЬ ТРАВУ И К ЧЕМУ ЭТО ПРИВОДИТ: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1.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Травяные пожары приводят к заметному снижению плодородия почвы. Сжигание органического вещества – это главный фактор снижения почвенного плодородия. От сжигания сухой травы обедняется почва, минеральные вещества, содержащиеся в золе, довольно легко уходят с поверхностными и грунтовыми водами и только незначительная их часть усваивается растениями.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2.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Пожары – один из главнейших источников выбросов углекислого газа в атмосферу, связанных с хозяйственной деятельностью человека. При слишком частых пожарах сгорает не только сухая трава, но и накопленная в почве мертвая органика, и соответственно увеличиваются выбросы углекислого газа. А значит – усиливается так называемый "парниковый эффект", приводящий к неблагоприятным изменениям и колебаниям климата.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3.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В результате выжигания сухой травы обедняется видовой состав луговой растительности и животного мира. Везде, где прошли палы, не будет уже прежнего разнотравья, сорняки захватят освободившуюся территорию.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4.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 Погибают многие насекомые, их личинки, куколки. В огне горят все живые существа – божьи коровки, жужелицы, дождевые черви и другие, 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lastRenderedPageBreak/>
        <w:t>истребляющие различных вредителей сада и огорода, и участвующие в процессе образования почвы. Для дождевых червей лишней сухой травы не бывает, они дружно и быстро ее перерабатывают, превращая в ценнейшее удобрение, внося его в глубину почвы к корням растений, и одновременно делают почву рыхлой, живой. Сухая прошлогодняя трава – не мусор, а бесценное питание, жилой дом, приют, условия для жизни, созданные самой природой.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5.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Выжигание сухого травостоя вызывает гибель кладок и мест гнездовий таких птиц как кряква, чирок-</w:t>
      </w:r>
      <w:proofErr w:type="spellStart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трескунок</w:t>
      </w:r>
      <w:proofErr w:type="spellEnd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, чибис, травник, бекас, </w:t>
      </w:r>
      <w:proofErr w:type="spellStart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камышевая</w:t>
      </w:r>
      <w:proofErr w:type="spellEnd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 и обыкновенная овсянки, полевой, лесной и хохлатый жаворонки, луговой конек. Гнездовой период этих птиц начинается в начале апреля. С выжженных мест птицы уходят, а значит уходят и от нас.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6.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При сильном травяном пожаре гибнут практически все животные, живущие в сухой траве или на поверхности почвы (зайцы, ежи, земноводные). Кто-то сгорает, кто-то задыхается в дыму. На пожарищах очень часто находятся сгоревшие птичьи гнезда со следами яиц, обгоревшие улитки, грызуны, мелкие млекопитающие.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7.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При весеннем пале повреждаются деревья, особенно их корневая шейка – очень уязвимое место прямо над землей. Не говоря о том, что деревья могут просто сгореть, обгореть от сильной температуры набухающие весной почки, что очень вредит дереву, даже если оно выживет.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8.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Дым от сжигания травы едкий, темный, густой. Аллергики его не переносят. При сжигании травы в городе, вдоль автодорог в воздух попадают и соли тяжелых металлов, которые осели на листве, траве – такой дым просто ядовит. Часто в сухой траве таится мусор, в том числе и опасный для сжигания – пластиковые бутылки и т. п. На загрязнённых радионуклидами территориях в воздух с огнём и дымом попадают радиоактивные вещества, которые ветром переносятся на значительные расстояния. В сельской местности в огне сгорают остатки удобрений и ядохимикатов, образуя летучие токсичные органические и неорганические соединения.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9.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Проведение палов часто приводит к возгоранию торфяников и лесных насаждений. Ежегодно 10-12% лесных пожаров в республике возникает по причине проведения весенних палов.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Пожароопасными являются все выработанные торфяные месторождения, осушенные земли с торфяными почвами и разрабатываемые торфяные месторождения. Болота с нарушенным гидрологическим режимом также относятся к наиболее пожароопасным территориям.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lastRenderedPageBreak/>
        <w:t> Особенностью пожаров на торфяниках является способность торфа гореть на глубине до 0,3-1,5 метров.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После сгорания торфа оставшаяся зола с верхнего 10-сантиметрового слоя может обладать радиоактивностью в десятки раз большей, чем радиоактивность исходного материала. Дым в условиях радиоактивного загрязнения торфяников также выступает возможным переносчиком радионуклидов, что приводит к вторичному загрязнению территории и негативно влияет на здоровье людей, находящихся в зоне его распространения.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ОБЩИЕ ТРЕБОВАНИЯ ПОЖАРНОЙ БЕЗОПАСНОСТИ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В соответствии со статьей 20 Закона Республики Беларусь «О растительном мире» выжигание сухой растительности (сухих дикорастущих растений) и её остатков на корню запрещается.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proofErr w:type="gramStart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  <w:u w:val="single"/>
        </w:rPr>
        <w:t>В соответствии с правилами пожарной безопасности в лесах в период с момента</w:t>
      </w:r>
      <w:proofErr w:type="gramEnd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  <w:u w:val="single"/>
        </w:rPr>
        <w:t xml:space="preserve"> схода снегового покрова до наступления устойчивой дождливой погоды, запрещается: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• разводить костры в хвойных молодняках, на участках, поврежденного леса (ветровал и бурелом), торфяниках, в местах с подсохшей травой;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• жечь траву и разводить костры в траве, оставлять горящий огонь без присмотра;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• оставлять непотушенные источники горения, тления (горящие спички, окурки и др.).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Разведение костров (в том числе с использованием приспособлений: мангалов, барбекю, гриль, газовых плит и т.п.) допускается на обустроенных площадках, окаймленных минерализованной (очищенной до минерального слоя почвы) полосой шириной не менее 0,25 м, а также в местах, исключающих повреждение огнем крон, стволов и корневых лап растущих деревьев, кроме запрещенных участков. По минованию надобности костер должен быть потушен до полного прекращения тления.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Если вы заметили пожар – не проходите мимо. Начинающую гореть траву вы сможете потушить самостоятельно. Почувствовав запах дыма, подойдите ближе и определите, что горит. Заливайте огонь водой из близлежащего водоема, засыпайте землей.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lastRenderedPageBreak/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Потушив пожар, не уходите до тех пор, пока не убедитесь, что огонь не разгорится снова. При невозможности потушить пожар своими силами, отходите в безопасное место и срочно оповестите подразделения МЧС или должностных лиц государственной лесной охраны.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  <w:r w:rsidRPr="00DC5610"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</w:rPr>
        <w:t>ОТВЕТСТВЕННОСТЬ ЗА ВЫЖИГАНИЕ СУХОЙ РАСТИТЕЛЬНОСТИ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  <w:u w:val="single"/>
        </w:rPr>
        <w:t>В соответствии со статьей 15. 57 Кодекса Республики Беларусь об административных правонарушениях: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• за незаконное выжигание сухой растительности, трав на корню, а также стерни и пожнивных остатков на полях либо непринятие мер по ликвидации палов виновные лица привлекаются к административной ответственности в виде штрафа в размере от десяти до сорока базовых величин (</w:t>
      </w: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>270-1080 бел</w:t>
      </w:r>
      <w:proofErr w:type="gramStart"/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>.</w:t>
      </w:r>
      <w:proofErr w:type="gramEnd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 </w:t>
      </w:r>
      <w:proofErr w:type="gramStart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р</w:t>
      </w:r>
      <w:proofErr w:type="gramEnd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ублей);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• в соответствии со статьей 15.58 Кодекса Республики Беларусь об административных правонарушениях за разжигание костров в запрещенных местах предусмотрено предупреждение или наложение штрафа в размере до двенадцати базовых величин (</w:t>
      </w: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>324</w:t>
      </w: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30"/>
          <w:szCs w:val="30"/>
        </w:rPr>
        <w:t>бел</w:t>
      </w:r>
      <w:proofErr w:type="gramStart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.</w:t>
      </w:r>
      <w:proofErr w:type="gramEnd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 xml:space="preserve"> </w:t>
      </w:r>
      <w:proofErr w:type="gramStart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р</w:t>
      </w:r>
      <w:proofErr w:type="gramEnd"/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ублей).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 </w:t>
      </w:r>
    </w:p>
    <w:p w:rsidR="00DC5610" w:rsidRPr="00DC5610" w:rsidRDefault="00DC5610" w:rsidP="00DC5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color w:val="111111"/>
          <w:sz w:val="30"/>
          <w:szCs w:val="30"/>
        </w:rPr>
        <w:t>Законодательством Республики Беларусь за подобные нарушения предусмотрена и уголовная ответственность.</w:t>
      </w:r>
    </w:p>
    <w:p w:rsidR="00DC5610" w:rsidRPr="00DC5610" w:rsidRDefault="00DC5610" w:rsidP="00B91E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</w:rPr>
      </w:pPr>
    </w:p>
    <w:p w:rsidR="00DC5610" w:rsidRPr="00B91E7C" w:rsidRDefault="00DC5610" w:rsidP="00B91E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</w:rPr>
      </w:pPr>
      <w:r w:rsidRPr="00DC5610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</w:rPr>
        <w:t>ПОМНИТЕ: КАЖДЫЙ АКТ ПОДЖОГА – ЭТО ПРЕСТУПЛЕНИЕ ПРОТИВ ПРИРОДЫ.</w:t>
      </w:r>
    </w:p>
    <w:sectPr w:rsidR="00DC5610" w:rsidRPr="00B91E7C" w:rsidSect="004E0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610"/>
    <w:rsid w:val="000D25BB"/>
    <w:rsid w:val="002B6832"/>
    <w:rsid w:val="004E0188"/>
    <w:rsid w:val="009255B0"/>
    <w:rsid w:val="00930D84"/>
    <w:rsid w:val="00B91E7C"/>
    <w:rsid w:val="00D039F0"/>
    <w:rsid w:val="00DC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C56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C56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C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561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C5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56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C56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C56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C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561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C5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56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7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Ghost-01</dc:creator>
  <cp:lastModifiedBy>Михайловна</cp:lastModifiedBy>
  <cp:revision>2</cp:revision>
  <cp:lastPrinted>2020-03-17T13:16:00Z</cp:lastPrinted>
  <dcterms:created xsi:type="dcterms:W3CDTF">2020-03-17T13:19:00Z</dcterms:created>
  <dcterms:modified xsi:type="dcterms:W3CDTF">2020-03-17T13:19:00Z</dcterms:modified>
</cp:coreProperties>
</file>