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Look w:val="01E0"/>
      </w:tblPr>
      <w:tblGrid>
        <w:gridCol w:w="4100"/>
        <w:gridCol w:w="1600"/>
        <w:gridCol w:w="4000"/>
      </w:tblGrid>
      <w:tr w:rsidR="00943EAC" w:rsidTr="00A57DFA">
        <w:tc>
          <w:tcPr>
            <w:tcW w:w="4100" w:type="dxa"/>
          </w:tcPr>
          <w:p w:rsidR="00943EAC" w:rsidRPr="009738C1" w:rsidRDefault="00943EAC" w:rsidP="00A57DFA">
            <w:pPr>
              <w:spacing w:line="280" w:lineRule="exact"/>
              <w:jc w:val="center"/>
              <w:rPr>
                <w:b/>
                <w:sz w:val="26"/>
                <w:szCs w:val="26"/>
              </w:rPr>
            </w:pPr>
            <w:r w:rsidRPr="009738C1">
              <w:rPr>
                <w:b/>
                <w:sz w:val="26"/>
                <w:szCs w:val="26"/>
              </w:rPr>
              <w:t>М</w:t>
            </w:r>
            <w:r w:rsidRPr="009738C1">
              <w:rPr>
                <w:b/>
                <w:sz w:val="26"/>
                <w:szCs w:val="26"/>
                <w:lang w:val="en-US"/>
              </w:rPr>
              <w:t>I</w:t>
            </w:r>
            <w:r w:rsidRPr="009738C1">
              <w:rPr>
                <w:b/>
                <w:sz w:val="26"/>
                <w:szCs w:val="26"/>
              </w:rPr>
              <w:t>Н</w:t>
            </w:r>
            <w:r w:rsidRPr="009738C1">
              <w:rPr>
                <w:b/>
                <w:sz w:val="26"/>
                <w:szCs w:val="26"/>
                <w:lang w:val="en-US"/>
              </w:rPr>
              <w:t>I</w:t>
            </w:r>
            <w:r w:rsidRPr="009738C1">
              <w:rPr>
                <w:b/>
                <w:sz w:val="26"/>
                <w:szCs w:val="26"/>
              </w:rPr>
              <w:t>СТЭРСТВА</w:t>
            </w:r>
          </w:p>
          <w:p w:rsidR="00943EAC" w:rsidRPr="009738C1" w:rsidRDefault="00943EAC" w:rsidP="00A57DFA">
            <w:pPr>
              <w:spacing w:line="280" w:lineRule="exact"/>
              <w:jc w:val="center"/>
              <w:rPr>
                <w:b/>
                <w:sz w:val="26"/>
                <w:szCs w:val="26"/>
              </w:rPr>
            </w:pPr>
            <w:r w:rsidRPr="009738C1">
              <w:rPr>
                <w:b/>
                <w:sz w:val="26"/>
                <w:szCs w:val="26"/>
              </w:rPr>
              <w:t xml:space="preserve">ПА ПАДАТКАХ </w:t>
            </w:r>
            <w:r w:rsidRPr="009738C1">
              <w:rPr>
                <w:b/>
                <w:sz w:val="26"/>
                <w:szCs w:val="26"/>
                <w:lang w:val="en-US"/>
              </w:rPr>
              <w:t>I</w:t>
            </w:r>
            <w:r w:rsidRPr="009738C1">
              <w:rPr>
                <w:b/>
                <w:sz w:val="26"/>
                <w:szCs w:val="26"/>
              </w:rPr>
              <w:t xml:space="preserve"> ЗБОРАХ</w:t>
            </w:r>
          </w:p>
          <w:p w:rsidR="00943EAC" w:rsidRPr="009738C1" w:rsidRDefault="00943EAC" w:rsidP="00A57DFA">
            <w:pPr>
              <w:spacing w:line="280" w:lineRule="exact"/>
              <w:jc w:val="center"/>
              <w:rPr>
                <w:b/>
                <w:sz w:val="26"/>
                <w:szCs w:val="26"/>
              </w:rPr>
            </w:pPr>
            <w:r w:rsidRPr="009738C1">
              <w:rPr>
                <w:b/>
                <w:sz w:val="26"/>
                <w:szCs w:val="26"/>
              </w:rPr>
              <w:t>РЭСПУБЛ</w:t>
            </w:r>
            <w:r w:rsidRPr="009738C1">
              <w:rPr>
                <w:b/>
                <w:sz w:val="26"/>
                <w:szCs w:val="26"/>
                <w:lang w:val="en-US"/>
              </w:rPr>
              <w:t>I</w:t>
            </w:r>
            <w:r w:rsidRPr="009738C1">
              <w:rPr>
                <w:b/>
                <w:sz w:val="26"/>
                <w:szCs w:val="26"/>
              </w:rPr>
              <w:t>К</w:t>
            </w:r>
            <w:r w:rsidRPr="009738C1">
              <w:rPr>
                <w:b/>
                <w:sz w:val="26"/>
                <w:szCs w:val="26"/>
                <w:lang w:val="en-US"/>
              </w:rPr>
              <w:t>I</w:t>
            </w:r>
            <w:r w:rsidRPr="009738C1">
              <w:rPr>
                <w:b/>
                <w:sz w:val="26"/>
                <w:szCs w:val="26"/>
              </w:rPr>
              <w:t xml:space="preserve"> БЕЛАРУСЬ</w:t>
            </w:r>
          </w:p>
          <w:p w:rsidR="00943EAC" w:rsidRPr="009738C1" w:rsidRDefault="00943EAC" w:rsidP="00A57DFA">
            <w:pPr>
              <w:spacing w:line="360" w:lineRule="auto"/>
              <w:jc w:val="center"/>
              <w:rPr>
                <w:sz w:val="18"/>
                <w:szCs w:val="18"/>
              </w:rPr>
            </w:pPr>
          </w:p>
          <w:p w:rsidR="00943EAC" w:rsidRPr="009738C1" w:rsidRDefault="00943EAC" w:rsidP="00A57DFA">
            <w:pPr>
              <w:jc w:val="center"/>
              <w:rPr>
                <w:sz w:val="18"/>
                <w:szCs w:val="18"/>
              </w:rPr>
            </w:pPr>
            <w:r w:rsidRPr="009738C1">
              <w:rPr>
                <w:sz w:val="18"/>
                <w:szCs w:val="18"/>
              </w:rPr>
              <w:t xml:space="preserve">вул. Савецкая, 9, </w:t>
            </w:r>
            <w:smartTag w:uri="urn:schemas-microsoft-com:office:smarttags" w:element="metricconverter">
              <w:smartTagPr>
                <w:attr w:name="ProductID" w:val="220010, г"/>
              </w:smartTagPr>
              <w:r w:rsidRPr="009738C1">
                <w:rPr>
                  <w:sz w:val="18"/>
                  <w:szCs w:val="18"/>
                </w:rPr>
                <w:t>220010, г</w:t>
              </w:r>
            </w:smartTag>
            <w:r w:rsidRPr="009738C1">
              <w:rPr>
                <w:sz w:val="18"/>
                <w:szCs w:val="18"/>
              </w:rPr>
              <w:t>. М</w:t>
            </w:r>
            <w:r w:rsidRPr="009738C1">
              <w:rPr>
                <w:sz w:val="18"/>
                <w:szCs w:val="18"/>
                <w:lang w:val="en-US"/>
              </w:rPr>
              <w:t>i</w:t>
            </w:r>
            <w:r w:rsidRPr="009738C1">
              <w:rPr>
                <w:sz w:val="18"/>
                <w:szCs w:val="18"/>
              </w:rPr>
              <w:t>нск</w:t>
            </w:r>
          </w:p>
          <w:p w:rsidR="00943EAC" w:rsidRPr="009738C1" w:rsidRDefault="00943EAC" w:rsidP="00A57DFA">
            <w:pPr>
              <w:jc w:val="center"/>
              <w:rPr>
                <w:sz w:val="18"/>
                <w:szCs w:val="18"/>
              </w:rPr>
            </w:pPr>
            <w:r w:rsidRPr="009738C1">
              <w:rPr>
                <w:sz w:val="18"/>
                <w:szCs w:val="18"/>
                <w:lang w:val="en-US"/>
              </w:rPr>
              <w:t>gnk</w:t>
            </w:r>
            <w:r w:rsidRPr="009738C1">
              <w:rPr>
                <w:sz w:val="18"/>
                <w:szCs w:val="18"/>
              </w:rPr>
              <w:t>@</w:t>
            </w:r>
            <w:r w:rsidRPr="009738C1">
              <w:rPr>
                <w:sz w:val="18"/>
                <w:szCs w:val="18"/>
                <w:lang w:val="en-US"/>
              </w:rPr>
              <w:t>mail</w:t>
            </w:r>
            <w:r w:rsidRPr="009738C1">
              <w:rPr>
                <w:sz w:val="18"/>
                <w:szCs w:val="18"/>
              </w:rPr>
              <w:t>.</w:t>
            </w:r>
            <w:r w:rsidRPr="009738C1">
              <w:rPr>
                <w:sz w:val="18"/>
                <w:szCs w:val="18"/>
                <w:lang w:val="en-US"/>
              </w:rPr>
              <w:t>belpak</w:t>
            </w:r>
            <w:r w:rsidRPr="009738C1">
              <w:rPr>
                <w:sz w:val="18"/>
                <w:szCs w:val="18"/>
              </w:rPr>
              <w:t>.</w:t>
            </w:r>
            <w:r w:rsidRPr="009738C1">
              <w:rPr>
                <w:sz w:val="18"/>
                <w:szCs w:val="18"/>
                <w:lang w:val="en-US"/>
              </w:rPr>
              <w:t>by</w:t>
            </w:r>
          </w:p>
          <w:p w:rsidR="00943EAC" w:rsidRPr="00AA7A49" w:rsidRDefault="00943EAC" w:rsidP="00A57DFA">
            <w:pPr>
              <w:jc w:val="center"/>
            </w:pPr>
            <w:r w:rsidRPr="009738C1">
              <w:rPr>
                <w:sz w:val="18"/>
                <w:szCs w:val="18"/>
              </w:rPr>
              <w:t>тэл. 8 (017) 22</w:t>
            </w:r>
            <w:r>
              <w:rPr>
                <w:sz w:val="18"/>
                <w:szCs w:val="18"/>
              </w:rPr>
              <w:t>9</w:t>
            </w:r>
            <w:r w:rsidRPr="009738C1">
              <w:rPr>
                <w:sz w:val="18"/>
                <w:szCs w:val="18"/>
              </w:rPr>
              <w:t xml:space="preserve"> 79 12, 22</w:t>
            </w:r>
            <w:r>
              <w:rPr>
                <w:sz w:val="18"/>
                <w:szCs w:val="18"/>
              </w:rPr>
              <w:t>9</w:t>
            </w:r>
            <w:r w:rsidRPr="009738C1">
              <w:rPr>
                <w:sz w:val="18"/>
                <w:szCs w:val="18"/>
              </w:rPr>
              <w:t xml:space="preserve"> 79 13, факс 222 66 87</w:t>
            </w:r>
          </w:p>
        </w:tc>
        <w:tc>
          <w:tcPr>
            <w:tcW w:w="1600" w:type="dxa"/>
          </w:tcPr>
          <w:p w:rsidR="00943EAC" w:rsidRDefault="00943EAC" w:rsidP="00A57DFA">
            <w:pPr>
              <w:ind w:left="-108" w:right="-108"/>
              <w:jc w:val="both"/>
            </w:pPr>
          </w:p>
        </w:tc>
        <w:tc>
          <w:tcPr>
            <w:tcW w:w="4000" w:type="dxa"/>
          </w:tcPr>
          <w:p w:rsidR="00943EAC" w:rsidRPr="009738C1" w:rsidRDefault="00943EAC" w:rsidP="00A57DFA">
            <w:pPr>
              <w:spacing w:line="280" w:lineRule="exact"/>
              <w:jc w:val="center"/>
              <w:rPr>
                <w:b/>
                <w:sz w:val="26"/>
                <w:szCs w:val="26"/>
              </w:rPr>
            </w:pPr>
            <w:r w:rsidRPr="009738C1">
              <w:rPr>
                <w:b/>
                <w:sz w:val="26"/>
                <w:szCs w:val="26"/>
              </w:rPr>
              <w:t>МИНИСТЕРСТВО</w:t>
            </w:r>
          </w:p>
          <w:p w:rsidR="00943EAC" w:rsidRPr="009738C1" w:rsidRDefault="00943EAC" w:rsidP="00A57DFA">
            <w:pPr>
              <w:spacing w:line="280" w:lineRule="exact"/>
              <w:jc w:val="center"/>
              <w:rPr>
                <w:b/>
                <w:sz w:val="26"/>
                <w:szCs w:val="26"/>
              </w:rPr>
            </w:pPr>
            <w:r w:rsidRPr="009738C1">
              <w:rPr>
                <w:b/>
                <w:sz w:val="26"/>
                <w:szCs w:val="26"/>
              </w:rPr>
              <w:t>ПО НАЛОГАМ И СБОРАМ</w:t>
            </w:r>
          </w:p>
          <w:p w:rsidR="00943EAC" w:rsidRPr="009738C1" w:rsidRDefault="00943EAC" w:rsidP="00A57DFA">
            <w:pPr>
              <w:spacing w:line="280" w:lineRule="exact"/>
              <w:jc w:val="center"/>
              <w:rPr>
                <w:sz w:val="26"/>
                <w:szCs w:val="26"/>
              </w:rPr>
            </w:pPr>
            <w:r w:rsidRPr="009738C1">
              <w:rPr>
                <w:b/>
                <w:sz w:val="26"/>
                <w:szCs w:val="26"/>
              </w:rPr>
              <w:t>РЕСПУБЛИКИ БЕЛАРУСЬ</w:t>
            </w:r>
          </w:p>
          <w:p w:rsidR="00943EAC" w:rsidRPr="009738C1" w:rsidRDefault="00943EAC" w:rsidP="00A57DFA">
            <w:pPr>
              <w:spacing w:line="360" w:lineRule="auto"/>
              <w:jc w:val="center"/>
              <w:rPr>
                <w:sz w:val="18"/>
                <w:szCs w:val="18"/>
              </w:rPr>
            </w:pPr>
          </w:p>
          <w:p w:rsidR="00943EAC" w:rsidRPr="009738C1" w:rsidRDefault="00943EAC" w:rsidP="00A57DFA">
            <w:pPr>
              <w:jc w:val="center"/>
              <w:rPr>
                <w:sz w:val="18"/>
                <w:szCs w:val="18"/>
              </w:rPr>
            </w:pPr>
            <w:r w:rsidRPr="009738C1">
              <w:rPr>
                <w:sz w:val="18"/>
                <w:szCs w:val="18"/>
              </w:rPr>
              <w:t xml:space="preserve">ул. Советская, 9, </w:t>
            </w:r>
            <w:smartTag w:uri="urn:schemas-microsoft-com:office:smarttags" w:element="metricconverter">
              <w:smartTagPr>
                <w:attr w:name="ProductID" w:val="220010, г"/>
              </w:smartTagPr>
              <w:r w:rsidRPr="009738C1">
                <w:rPr>
                  <w:sz w:val="18"/>
                  <w:szCs w:val="18"/>
                </w:rPr>
                <w:t>220010, г</w:t>
              </w:r>
            </w:smartTag>
            <w:r w:rsidRPr="009738C1">
              <w:rPr>
                <w:sz w:val="18"/>
                <w:szCs w:val="18"/>
              </w:rPr>
              <w:t>. Минск</w:t>
            </w:r>
          </w:p>
          <w:p w:rsidR="00943EAC" w:rsidRPr="009738C1" w:rsidRDefault="00943EAC" w:rsidP="00A57DFA">
            <w:pPr>
              <w:jc w:val="center"/>
              <w:rPr>
                <w:sz w:val="18"/>
                <w:szCs w:val="18"/>
              </w:rPr>
            </w:pPr>
            <w:r w:rsidRPr="009738C1">
              <w:rPr>
                <w:sz w:val="18"/>
                <w:szCs w:val="18"/>
                <w:lang w:val="en-US"/>
              </w:rPr>
              <w:t>gnk</w:t>
            </w:r>
            <w:r w:rsidRPr="009738C1">
              <w:rPr>
                <w:sz w:val="18"/>
                <w:szCs w:val="18"/>
              </w:rPr>
              <w:t>@</w:t>
            </w:r>
            <w:r w:rsidRPr="009738C1">
              <w:rPr>
                <w:sz w:val="18"/>
                <w:szCs w:val="18"/>
                <w:lang w:val="en-US"/>
              </w:rPr>
              <w:t>mail</w:t>
            </w:r>
            <w:r w:rsidRPr="009738C1">
              <w:rPr>
                <w:sz w:val="18"/>
                <w:szCs w:val="18"/>
              </w:rPr>
              <w:t>.</w:t>
            </w:r>
            <w:r w:rsidRPr="009738C1">
              <w:rPr>
                <w:sz w:val="18"/>
                <w:szCs w:val="18"/>
                <w:lang w:val="en-US"/>
              </w:rPr>
              <w:t>belpak</w:t>
            </w:r>
            <w:r w:rsidRPr="009738C1">
              <w:rPr>
                <w:sz w:val="18"/>
                <w:szCs w:val="18"/>
              </w:rPr>
              <w:t>.</w:t>
            </w:r>
            <w:r w:rsidRPr="009738C1">
              <w:rPr>
                <w:sz w:val="18"/>
                <w:szCs w:val="18"/>
                <w:lang w:val="en-US"/>
              </w:rPr>
              <w:t>by</w:t>
            </w:r>
          </w:p>
          <w:p w:rsidR="00943EAC" w:rsidRDefault="00943EAC" w:rsidP="00A57DFA">
            <w:pPr>
              <w:jc w:val="center"/>
            </w:pPr>
            <w:r w:rsidRPr="009738C1">
              <w:rPr>
                <w:sz w:val="18"/>
                <w:szCs w:val="18"/>
              </w:rPr>
              <w:t>тел. 8 (017) 22</w:t>
            </w:r>
            <w:r>
              <w:rPr>
                <w:sz w:val="18"/>
                <w:szCs w:val="18"/>
              </w:rPr>
              <w:t>9</w:t>
            </w:r>
            <w:r w:rsidRPr="009738C1">
              <w:rPr>
                <w:sz w:val="18"/>
                <w:szCs w:val="18"/>
              </w:rPr>
              <w:t xml:space="preserve"> 79 12, 22</w:t>
            </w:r>
            <w:r>
              <w:rPr>
                <w:sz w:val="18"/>
                <w:szCs w:val="18"/>
              </w:rPr>
              <w:t>9</w:t>
            </w:r>
            <w:r w:rsidRPr="009738C1">
              <w:rPr>
                <w:sz w:val="18"/>
                <w:szCs w:val="18"/>
              </w:rPr>
              <w:t xml:space="preserve"> 79 13, факс 222 66 87</w:t>
            </w:r>
          </w:p>
        </w:tc>
      </w:tr>
    </w:tbl>
    <w:p w:rsidR="00943EAC" w:rsidRPr="00717AC6" w:rsidRDefault="00943EAC" w:rsidP="00943EAC">
      <w:pPr>
        <w:jc w:val="both"/>
        <w:rPr>
          <w:szCs w:val="30"/>
        </w:rPr>
      </w:pPr>
    </w:p>
    <w:p w:rsidR="00DA3235" w:rsidRPr="00DE1441" w:rsidRDefault="00631B53" w:rsidP="00DA3235">
      <w:pPr>
        <w:tabs>
          <w:tab w:val="left" w:pos="4500"/>
        </w:tabs>
        <w:spacing w:line="280" w:lineRule="exact"/>
        <w:jc w:val="both"/>
        <w:rPr>
          <w:sz w:val="30"/>
          <w:szCs w:val="30"/>
        </w:rPr>
      </w:pPr>
      <w:r>
        <w:rPr>
          <w:sz w:val="30"/>
          <w:szCs w:val="30"/>
          <w:u w:val="single"/>
        </w:rPr>
        <w:t>10</w:t>
      </w:r>
      <w:r w:rsidR="00943EAC" w:rsidRPr="00F12925">
        <w:rPr>
          <w:sz w:val="30"/>
          <w:szCs w:val="30"/>
          <w:u w:val="single"/>
        </w:rPr>
        <w:t>.</w:t>
      </w:r>
      <w:r w:rsidR="00916526">
        <w:rPr>
          <w:sz w:val="30"/>
          <w:szCs w:val="30"/>
          <w:u w:val="single"/>
        </w:rPr>
        <w:t>06</w:t>
      </w:r>
      <w:r w:rsidR="00943EAC" w:rsidRPr="00F12925">
        <w:rPr>
          <w:sz w:val="30"/>
          <w:szCs w:val="30"/>
          <w:u w:val="single"/>
        </w:rPr>
        <w:t>.2021 </w:t>
      </w:r>
      <w:r w:rsidR="00943EAC" w:rsidRPr="00F12925">
        <w:rPr>
          <w:sz w:val="30"/>
          <w:szCs w:val="30"/>
        </w:rPr>
        <w:t>№ </w:t>
      </w:r>
      <w:r w:rsidR="00943EAC" w:rsidRPr="00F12925">
        <w:rPr>
          <w:sz w:val="30"/>
          <w:szCs w:val="30"/>
          <w:u w:val="single"/>
        </w:rPr>
        <w:t>8-2-10/</w:t>
      </w:r>
      <w:r>
        <w:rPr>
          <w:sz w:val="30"/>
          <w:szCs w:val="30"/>
          <w:u w:val="single"/>
        </w:rPr>
        <w:t>01308</w:t>
      </w:r>
      <w:r w:rsidR="00DA3235">
        <w:rPr>
          <w:sz w:val="30"/>
          <w:szCs w:val="30"/>
        </w:rPr>
        <w:tab/>
      </w:r>
      <w:r w:rsidR="00DA3235">
        <w:rPr>
          <w:sz w:val="30"/>
          <w:szCs w:val="30"/>
        </w:rPr>
        <w:tab/>
      </w:r>
      <w:r w:rsidR="00DA3235" w:rsidRPr="00DE1441">
        <w:rPr>
          <w:sz w:val="30"/>
          <w:szCs w:val="30"/>
        </w:rPr>
        <w:t xml:space="preserve">Республиканские органы </w:t>
      </w:r>
      <w:r w:rsidR="00DA3235" w:rsidRPr="00DE1441">
        <w:rPr>
          <w:sz w:val="30"/>
          <w:szCs w:val="30"/>
        </w:rPr>
        <w:br/>
        <w:t>на № ______ ад_______</w:t>
      </w:r>
      <w:r w:rsidR="00DA3235" w:rsidRPr="00DE1441">
        <w:rPr>
          <w:sz w:val="30"/>
          <w:szCs w:val="30"/>
        </w:rPr>
        <w:tab/>
      </w:r>
      <w:r w:rsidR="00DA3235" w:rsidRPr="00DE1441">
        <w:rPr>
          <w:sz w:val="30"/>
          <w:szCs w:val="30"/>
        </w:rPr>
        <w:tab/>
        <w:t xml:space="preserve">государственного управления, </w:t>
      </w:r>
      <w:r w:rsidR="00DA3235" w:rsidRPr="00DE1441">
        <w:rPr>
          <w:sz w:val="30"/>
          <w:szCs w:val="30"/>
        </w:rPr>
        <w:br/>
      </w:r>
      <w:r w:rsidR="00DA3235" w:rsidRPr="00DE1441">
        <w:rPr>
          <w:sz w:val="30"/>
          <w:szCs w:val="30"/>
        </w:rPr>
        <w:tab/>
      </w:r>
      <w:r w:rsidR="00DA3235" w:rsidRPr="00DE1441">
        <w:rPr>
          <w:sz w:val="30"/>
          <w:szCs w:val="30"/>
        </w:rPr>
        <w:tab/>
        <w:t>иные организации (по списку)</w:t>
      </w:r>
    </w:p>
    <w:p w:rsidR="00943EAC" w:rsidRDefault="00943EAC" w:rsidP="00DA3235">
      <w:pPr>
        <w:spacing w:line="280" w:lineRule="exact"/>
        <w:jc w:val="both"/>
        <w:rPr>
          <w:szCs w:val="30"/>
        </w:rPr>
      </w:pPr>
    </w:p>
    <w:p w:rsidR="00943EAC" w:rsidRPr="00287C75" w:rsidRDefault="00943EAC" w:rsidP="00943EAC">
      <w:pPr>
        <w:spacing w:line="360" w:lineRule="auto"/>
        <w:ind w:left="4961"/>
        <w:rPr>
          <w:sz w:val="30"/>
          <w:szCs w:val="30"/>
        </w:rPr>
      </w:pPr>
    </w:p>
    <w:p w:rsidR="00DA3235" w:rsidRDefault="00943EAC" w:rsidP="00943EAC">
      <w:pPr>
        <w:spacing w:line="280" w:lineRule="exact"/>
        <w:rPr>
          <w:sz w:val="30"/>
          <w:szCs w:val="30"/>
        </w:rPr>
      </w:pPr>
      <w:r w:rsidRPr="00325E25">
        <w:rPr>
          <w:sz w:val="30"/>
          <w:szCs w:val="30"/>
        </w:rPr>
        <w:t xml:space="preserve">О </w:t>
      </w:r>
      <w:r w:rsidR="00DA3235">
        <w:rPr>
          <w:sz w:val="30"/>
          <w:szCs w:val="30"/>
        </w:rPr>
        <w:t>подготовке к введению маркировки</w:t>
      </w:r>
    </w:p>
    <w:p w:rsidR="00DA3235" w:rsidRDefault="00DA3235" w:rsidP="00943EAC">
      <w:pPr>
        <w:spacing w:line="280" w:lineRule="exact"/>
        <w:rPr>
          <w:sz w:val="30"/>
          <w:szCs w:val="30"/>
        </w:rPr>
      </w:pPr>
      <w:r>
        <w:rPr>
          <w:sz w:val="30"/>
          <w:szCs w:val="30"/>
        </w:rPr>
        <w:t>товаров средствами идентификации</w:t>
      </w:r>
    </w:p>
    <w:p w:rsidR="00DA3235" w:rsidRDefault="00DA3235" w:rsidP="00943EAC">
      <w:pPr>
        <w:spacing w:line="280" w:lineRule="exact"/>
        <w:rPr>
          <w:sz w:val="30"/>
          <w:szCs w:val="30"/>
        </w:rPr>
      </w:pPr>
    </w:p>
    <w:p w:rsidR="00DA3235" w:rsidRDefault="00DA3235" w:rsidP="00943EAC">
      <w:pPr>
        <w:spacing w:line="280" w:lineRule="exact"/>
        <w:rPr>
          <w:sz w:val="30"/>
          <w:szCs w:val="30"/>
        </w:rPr>
      </w:pPr>
    </w:p>
    <w:p w:rsidR="00DA3235" w:rsidRDefault="00DA3235" w:rsidP="002C21D7">
      <w:pPr>
        <w:tabs>
          <w:tab w:val="left" w:pos="567"/>
          <w:tab w:val="left" w:pos="1134"/>
        </w:tabs>
        <w:ind w:firstLine="709"/>
        <w:jc w:val="both"/>
        <w:rPr>
          <w:sz w:val="30"/>
          <w:szCs w:val="30"/>
        </w:rPr>
      </w:pPr>
      <w:r>
        <w:rPr>
          <w:sz w:val="30"/>
          <w:szCs w:val="30"/>
        </w:rPr>
        <w:t>Министерство по</w:t>
      </w:r>
      <w:r w:rsidR="00943EAC">
        <w:rPr>
          <w:sz w:val="30"/>
          <w:szCs w:val="30"/>
        </w:rPr>
        <w:t xml:space="preserve"> налогам и сборам </w:t>
      </w:r>
      <w:r>
        <w:rPr>
          <w:sz w:val="30"/>
          <w:szCs w:val="30"/>
        </w:rPr>
        <w:t xml:space="preserve">сообщает, что </w:t>
      </w:r>
      <w:r w:rsidRPr="002C21D7">
        <w:rPr>
          <w:b/>
          <w:sz w:val="30"/>
          <w:szCs w:val="30"/>
        </w:rPr>
        <w:t>с 8 июля 2021 г.</w:t>
      </w:r>
      <w:r>
        <w:rPr>
          <w:sz w:val="30"/>
          <w:szCs w:val="30"/>
        </w:rPr>
        <w:t xml:space="preserve"> в Республике Беларусь вступает в силу Указ Президента Республики Беларусь от 6 января 2021 г. «О маркировке товаров» (далее – Указ № 9). </w:t>
      </w:r>
    </w:p>
    <w:p w:rsidR="00387AF7" w:rsidRPr="00E934EF" w:rsidRDefault="00387AF7" w:rsidP="00387AF7">
      <w:pPr>
        <w:autoSpaceDE w:val="0"/>
        <w:autoSpaceDN w:val="0"/>
        <w:adjustRightInd w:val="0"/>
        <w:ind w:firstLine="709"/>
        <w:jc w:val="both"/>
        <w:rPr>
          <w:rFonts w:eastAsiaTheme="minorHAnsi"/>
          <w:i/>
          <w:sz w:val="30"/>
          <w:szCs w:val="30"/>
          <w:lang w:eastAsia="en-US"/>
        </w:rPr>
      </w:pPr>
      <w:r w:rsidRPr="00E934EF">
        <w:rPr>
          <w:rFonts w:eastAsiaTheme="minorHAnsi"/>
          <w:i/>
          <w:sz w:val="30"/>
          <w:szCs w:val="30"/>
          <w:lang w:eastAsia="en-US"/>
        </w:rPr>
        <w:t>Справочно. С принятыми нормативными правовыми актами в целях реализации Указа № 9 и комментариям к ним можно ознакомиться на официальном сайте МНС (</w:t>
      </w:r>
      <w:hyperlink r:id="rId7" w:history="1">
        <w:r w:rsidRPr="00E934EF">
          <w:rPr>
            <w:rStyle w:val="a5"/>
            <w:rFonts w:eastAsiaTheme="minorHAnsi"/>
            <w:i/>
            <w:sz w:val="30"/>
            <w:szCs w:val="30"/>
            <w:lang w:eastAsia="en-US"/>
          </w:rPr>
          <w:t>http://nalog.gov.by/ru/markirovka-tovarov-sredstvami-identifikacii/</w:t>
        </w:r>
      </w:hyperlink>
      <w:r w:rsidRPr="00E934EF">
        <w:rPr>
          <w:rFonts w:eastAsiaTheme="minorHAnsi"/>
          <w:i/>
          <w:sz w:val="30"/>
          <w:szCs w:val="30"/>
          <w:lang w:eastAsia="en-US"/>
        </w:rPr>
        <w:t>).</w:t>
      </w:r>
    </w:p>
    <w:p w:rsidR="002C21D7" w:rsidRDefault="00DA3235" w:rsidP="002C21D7">
      <w:pPr>
        <w:autoSpaceDE w:val="0"/>
        <w:autoSpaceDN w:val="0"/>
        <w:adjustRightInd w:val="0"/>
        <w:ind w:firstLine="709"/>
        <w:jc w:val="both"/>
        <w:rPr>
          <w:sz w:val="30"/>
          <w:szCs w:val="30"/>
        </w:rPr>
      </w:pPr>
      <w:r>
        <w:rPr>
          <w:sz w:val="30"/>
          <w:szCs w:val="30"/>
        </w:rPr>
        <w:t>В соответствии с Указом № 9 вводится маркировка товаров унифицированными контрольными знаками и средствами идентификации.</w:t>
      </w:r>
    </w:p>
    <w:p w:rsidR="00DA3235" w:rsidRDefault="002C21D7" w:rsidP="002C21D7">
      <w:pPr>
        <w:autoSpaceDE w:val="0"/>
        <w:autoSpaceDN w:val="0"/>
        <w:adjustRightInd w:val="0"/>
        <w:ind w:firstLine="709"/>
        <w:jc w:val="both"/>
        <w:rPr>
          <w:rFonts w:eastAsiaTheme="minorHAnsi"/>
          <w:sz w:val="30"/>
          <w:szCs w:val="30"/>
          <w:lang w:eastAsia="en-US"/>
        </w:rPr>
      </w:pPr>
      <w:r>
        <w:rPr>
          <w:sz w:val="30"/>
          <w:szCs w:val="30"/>
        </w:rPr>
        <w:t>П</w:t>
      </w:r>
      <w:r w:rsidR="00DA3235">
        <w:rPr>
          <w:sz w:val="30"/>
          <w:szCs w:val="30"/>
        </w:rPr>
        <w:t>унктом 3 Положения о маркировке товаров средствами идентификации, утвержденным Указом № 9</w:t>
      </w:r>
      <w:r w:rsidR="002C5AC1">
        <w:rPr>
          <w:sz w:val="30"/>
          <w:szCs w:val="30"/>
        </w:rPr>
        <w:t xml:space="preserve"> (далее – Положение) </w:t>
      </w:r>
      <w:r w:rsidR="00DA3235">
        <w:rPr>
          <w:sz w:val="30"/>
          <w:szCs w:val="30"/>
        </w:rPr>
        <w:t xml:space="preserve"> определено, что с</w:t>
      </w:r>
      <w:r w:rsidR="00DA3235">
        <w:rPr>
          <w:rFonts w:eastAsiaTheme="minorHAnsi"/>
          <w:sz w:val="30"/>
          <w:szCs w:val="30"/>
          <w:lang w:eastAsia="en-US"/>
        </w:rPr>
        <w:t>убъекты хозяйствования, осуществляющие оборот товаров со средством идентификации, нанесенным непосредственно на товар или его упаковку либо на материальный носитель, не содержащий элементы (средства) защиты от подделки или знак защиты, обязаны использовать товарно-транспортные и (или) товарные накладные, создаваемые в виде электронных документов, в которых указана информация о нанесенных средствах идентификации.</w:t>
      </w:r>
    </w:p>
    <w:p w:rsidR="00DA3235" w:rsidRDefault="00DA3235" w:rsidP="002C21D7">
      <w:pPr>
        <w:autoSpaceDE w:val="0"/>
        <w:autoSpaceDN w:val="0"/>
        <w:adjustRightInd w:val="0"/>
        <w:ind w:firstLine="709"/>
        <w:jc w:val="both"/>
        <w:rPr>
          <w:rFonts w:eastAsiaTheme="minorHAnsi"/>
          <w:sz w:val="30"/>
          <w:szCs w:val="30"/>
          <w:lang w:eastAsia="en-US"/>
        </w:rPr>
      </w:pPr>
      <w:r>
        <w:rPr>
          <w:sz w:val="30"/>
          <w:szCs w:val="30"/>
        </w:rPr>
        <w:t xml:space="preserve"> Первыми товарными группами, подлежащими маркировке средствами идентификации, согласно постановлению Совета Министров Республики Беларусь от 22.04.2021 № 230 «</w:t>
      </w:r>
      <w:r>
        <w:rPr>
          <w:rFonts w:eastAsiaTheme="minorHAnsi"/>
          <w:sz w:val="30"/>
          <w:szCs w:val="30"/>
          <w:lang w:eastAsia="en-US"/>
        </w:rPr>
        <w:t>Об изменении постановлений Совета Министров Республики Беларусь», являются:</w:t>
      </w:r>
    </w:p>
    <w:p w:rsidR="00846F32" w:rsidRPr="00846F32" w:rsidRDefault="00846F32" w:rsidP="002C21D7">
      <w:pPr>
        <w:ind w:firstLine="709"/>
        <w:jc w:val="both"/>
        <w:rPr>
          <w:sz w:val="30"/>
          <w:szCs w:val="30"/>
        </w:rPr>
      </w:pPr>
      <w:r w:rsidRPr="00846F32">
        <w:rPr>
          <w:sz w:val="30"/>
          <w:szCs w:val="30"/>
        </w:rPr>
        <w:t>с 8 июля 2021 г. – сыр</w:t>
      </w:r>
      <w:r>
        <w:rPr>
          <w:sz w:val="30"/>
          <w:szCs w:val="30"/>
        </w:rPr>
        <w:t>ы</w:t>
      </w:r>
      <w:r w:rsidRPr="00846F32">
        <w:rPr>
          <w:sz w:val="30"/>
          <w:szCs w:val="30"/>
        </w:rPr>
        <w:t>, морожено</w:t>
      </w:r>
      <w:r>
        <w:rPr>
          <w:sz w:val="30"/>
          <w:szCs w:val="30"/>
        </w:rPr>
        <w:t>е</w:t>
      </w:r>
      <w:r w:rsidRPr="00846F32">
        <w:rPr>
          <w:sz w:val="30"/>
          <w:szCs w:val="30"/>
        </w:rPr>
        <w:t xml:space="preserve"> и прочи</w:t>
      </w:r>
      <w:r>
        <w:rPr>
          <w:sz w:val="30"/>
          <w:szCs w:val="30"/>
        </w:rPr>
        <w:t>е</w:t>
      </w:r>
      <w:r w:rsidRPr="00846F32">
        <w:rPr>
          <w:sz w:val="30"/>
          <w:szCs w:val="30"/>
        </w:rPr>
        <w:t xml:space="preserve"> вид</w:t>
      </w:r>
      <w:r>
        <w:rPr>
          <w:sz w:val="30"/>
          <w:szCs w:val="30"/>
        </w:rPr>
        <w:t>ы</w:t>
      </w:r>
      <w:r w:rsidRPr="00846F32">
        <w:rPr>
          <w:sz w:val="30"/>
          <w:szCs w:val="30"/>
        </w:rPr>
        <w:t xml:space="preserve"> пищевого льда, не содержащие или содержащие какао;</w:t>
      </w:r>
    </w:p>
    <w:p w:rsidR="00846F32" w:rsidRPr="00846F32" w:rsidRDefault="00846F32" w:rsidP="002C21D7">
      <w:pPr>
        <w:ind w:firstLine="709"/>
        <w:jc w:val="both"/>
        <w:rPr>
          <w:sz w:val="30"/>
          <w:szCs w:val="30"/>
        </w:rPr>
      </w:pPr>
      <w:r w:rsidRPr="00846F32">
        <w:rPr>
          <w:sz w:val="30"/>
          <w:szCs w:val="30"/>
        </w:rPr>
        <w:t>с 1 сентября 2021 г. –  молочн</w:t>
      </w:r>
      <w:r>
        <w:rPr>
          <w:sz w:val="30"/>
          <w:szCs w:val="30"/>
        </w:rPr>
        <w:t>ая</w:t>
      </w:r>
      <w:r w:rsidRPr="00846F32">
        <w:rPr>
          <w:sz w:val="30"/>
          <w:szCs w:val="30"/>
        </w:rPr>
        <w:t xml:space="preserve"> продукци</w:t>
      </w:r>
      <w:r>
        <w:rPr>
          <w:sz w:val="30"/>
          <w:szCs w:val="30"/>
        </w:rPr>
        <w:t>я</w:t>
      </w:r>
      <w:r w:rsidRPr="00846F32">
        <w:rPr>
          <w:sz w:val="30"/>
          <w:szCs w:val="30"/>
        </w:rPr>
        <w:t xml:space="preserve"> с минимальным сроком хранения более 40 суток;</w:t>
      </w:r>
    </w:p>
    <w:p w:rsidR="00846F32" w:rsidRPr="00846F32" w:rsidRDefault="00846F32" w:rsidP="002C21D7">
      <w:pPr>
        <w:ind w:firstLine="709"/>
        <w:jc w:val="both"/>
        <w:rPr>
          <w:sz w:val="30"/>
          <w:szCs w:val="30"/>
        </w:rPr>
      </w:pPr>
      <w:r w:rsidRPr="00846F32">
        <w:rPr>
          <w:sz w:val="30"/>
          <w:szCs w:val="30"/>
        </w:rPr>
        <w:t>с 1 декабря 2021 г. –</w:t>
      </w:r>
      <w:r>
        <w:rPr>
          <w:sz w:val="30"/>
          <w:szCs w:val="30"/>
        </w:rPr>
        <w:t>молочная продукция</w:t>
      </w:r>
      <w:r w:rsidRPr="00846F32">
        <w:rPr>
          <w:sz w:val="30"/>
          <w:szCs w:val="30"/>
        </w:rPr>
        <w:t xml:space="preserve"> с минимальным сроком хранения менее 40 суток.</w:t>
      </w:r>
    </w:p>
    <w:p w:rsidR="00733365" w:rsidRDefault="00533C7E" w:rsidP="00733365">
      <w:pPr>
        <w:autoSpaceDE w:val="0"/>
        <w:autoSpaceDN w:val="0"/>
        <w:adjustRightInd w:val="0"/>
        <w:ind w:firstLine="709"/>
        <w:jc w:val="both"/>
        <w:rPr>
          <w:rFonts w:eastAsiaTheme="minorHAnsi"/>
          <w:sz w:val="30"/>
          <w:szCs w:val="30"/>
          <w:lang w:eastAsia="en-US"/>
        </w:rPr>
      </w:pPr>
      <w:r>
        <w:rPr>
          <w:rFonts w:eastAsiaTheme="minorHAnsi"/>
          <w:sz w:val="30"/>
          <w:szCs w:val="30"/>
          <w:lang w:eastAsia="en-US"/>
        </w:rPr>
        <w:lastRenderedPageBreak/>
        <w:t xml:space="preserve">Следует отметить, что </w:t>
      </w:r>
      <w:r w:rsidR="00733365" w:rsidRPr="00733365">
        <w:rPr>
          <w:rFonts w:eastAsiaTheme="minorHAnsi"/>
          <w:sz w:val="30"/>
          <w:szCs w:val="30"/>
          <w:lang w:eastAsia="en-US"/>
        </w:rPr>
        <w:t>п</w:t>
      </w:r>
      <w:r w:rsidR="00733365" w:rsidRPr="00733365">
        <w:rPr>
          <w:sz w:val="30"/>
          <w:szCs w:val="30"/>
        </w:rPr>
        <w:t xml:space="preserve">оставщики  молочной продукции, произведенной (поставляемой) в (из) Российской Федерации, обязаны использовать только электронные накладные. </w:t>
      </w:r>
      <w:r w:rsidR="00733365">
        <w:rPr>
          <w:rFonts w:eastAsiaTheme="minorHAnsi"/>
          <w:sz w:val="30"/>
          <w:szCs w:val="30"/>
          <w:lang w:eastAsia="en-US"/>
        </w:rPr>
        <w:t>Оборот такой молочной продукции в  Республике Беларусь, ввиду отсутствия ее защиты  полиграфическими способами в соответствии с пунктом 3 Положения,    должен осуществляться с использованием электронных накладных.</w:t>
      </w:r>
    </w:p>
    <w:p w:rsidR="00E934EF" w:rsidRDefault="002C5AC1" w:rsidP="002C21D7">
      <w:pPr>
        <w:autoSpaceDE w:val="0"/>
        <w:autoSpaceDN w:val="0"/>
        <w:adjustRightInd w:val="0"/>
        <w:ind w:firstLine="709"/>
        <w:jc w:val="both"/>
        <w:rPr>
          <w:rFonts w:eastAsiaTheme="minorHAnsi"/>
          <w:sz w:val="30"/>
          <w:szCs w:val="30"/>
          <w:lang w:eastAsia="en-US"/>
        </w:rPr>
      </w:pPr>
      <w:r>
        <w:rPr>
          <w:rFonts w:eastAsiaTheme="minorHAnsi"/>
          <w:sz w:val="30"/>
          <w:szCs w:val="30"/>
          <w:lang w:eastAsia="en-US"/>
        </w:rPr>
        <w:t xml:space="preserve">МНС в целях выполнения функций координирующего органа по вопросам маркировки товаров средствами идентификации информирует о необходимости проведения подготовительных мероприятий к введению </w:t>
      </w:r>
      <w:r w:rsidR="00E934EF">
        <w:rPr>
          <w:rFonts w:eastAsiaTheme="minorHAnsi"/>
          <w:sz w:val="30"/>
          <w:szCs w:val="30"/>
          <w:lang w:eastAsia="en-US"/>
        </w:rPr>
        <w:t>маркировки товаров средствами идентификации. В первую очередь субъектам</w:t>
      </w:r>
      <w:r w:rsidR="00846F32">
        <w:rPr>
          <w:rFonts w:eastAsiaTheme="minorHAnsi"/>
          <w:sz w:val="30"/>
          <w:szCs w:val="30"/>
          <w:lang w:eastAsia="en-US"/>
        </w:rPr>
        <w:t xml:space="preserve"> хозяйствования, приобретающим</w:t>
      </w:r>
      <w:r w:rsidR="00E934EF">
        <w:rPr>
          <w:rFonts w:eastAsiaTheme="minorHAnsi"/>
          <w:sz w:val="30"/>
          <w:szCs w:val="30"/>
          <w:lang w:eastAsia="en-US"/>
        </w:rPr>
        <w:t xml:space="preserve"> молочную продукцию, </w:t>
      </w:r>
      <w:r w:rsidR="00846F32">
        <w:rPr>
          <w:rFonts w:eastAsiaTheme="minorHAnsi"/>
          <w:sz w:val="30"/>
          <w:szCs w:val="30"/>
          <w:lang w:eastAsia="en-US"/>
        </w:rPr>
        <w:t xml:space="preserve">промаркированную незащищенными </w:t>
      </w:r>
      <w:r w:rsidR="00387AF7">
        <w:rPr>
          <w:rFonts w:eastAsiaTheme="minorHAnsi"/>
          <w:sz w:val="30"/>
          <w:szCs w:val="30"/>
          <w:lang w:eastAsia="en-US"/>
        </w:rPr>
        <w:t xml:space="preserve">полиграфическими способами </w:t>
      </w:r>
      <w:r w:rsidR="00846F32">
        <w:rPr>
          <w:rFonts w:eastAsiaTheme="minorHAnsi"/>
          <w:sz w:val="30"/>
          <w:szCs w:val="30"/>
          <w:lang w:eastAsia="en-US"/>
        </w:rPr>
        <w:t xml:space="preserve">средствами идентификации, </w:t>
      </w:r>
      <w:r w:rsidR="00E934EF">
        <w:rPr>
          <w:rFonts w:eastAsiaTheme="minorHAnsi"/>
          <w:sz w:val="30"/>
          <w:szCs w:val="30"/>
          <w:lang w:eastAsia="en-US"/>
        </w:rPr>
        <w:t xml:space="preserve">необходимо  </w:t>
      </w:r>
      <w:r w:rsidR="00846F32">
        <w:rPr>
          <w:rFonts w:eastAsiaTheme="minorHAnsi"/>
          <w:sz w:val="30"/>
          <w:szCs w:val="30"/>
          <w:lang w:eastAsia="en-US"/>
        </w:rPr>
        <w:t>обеспечить переход</w:t>
      </w:r>
      <w:r w:rsidR="00E934EF">
        <w:rPr>
          <w:rFonts w:eastAsiaTheme="minorHAnsi"/>
          <w:sz w:val="30"/>
          <w:szCs w:val="30"/>
          <w:lang w:eastAsia="en-US"/>
        </w:rPr>
        <w:t xml:space="preserve"> на использование электронных накладных.</w:t>
      </w:r>
    </w:p>
    <w:p w:rsidR="007F6D26" w:rsidRPr="007F6D26" w:rsidRDefault="00E934EF" w:rsidP="002C21D7">
      <w:pPr>
        <w:autoSpaceDE w:val="0"/>
        <w:autoSpaceDN w:val="0"/>
        <w:adjustRightInd w:val="0"/>
        <w:ind w:firstLine="709"/>
        <w:jc w:val="both"/>
        <w:rPr>
          <w:rFonts w:eastAsiaTheme="minorHAnsi"/>
          <w:i/>
          <w:sz w:val="30"/>
          <w:szCs w:val="30"/>
          <w:lang w:eastAsia="en-US"/>
        </w:rPr>
      </w:pPr>
      <w:r w:rsidRPr="007F6D26">
        <w:rPr>
          <w:rFonts w:eastAsiaTheme="minorHAnsi"/>
          <w:i/>
          <w:sz w:val="30"/>
          <w:szCs w:val="30"/>
          <w:lang w:eastAsia="en-US"/>
        </w:rPr>
        <w:t xml:space="preserve">Справочно. </w:t>
      </w:r>
      <w:r w:rsidR="007F6D26" w:rsidRPr="007F6D26">
        <w:rPr>
          <w:rFonts w:eastAsiaTheme="minorHAnsi"/>
          <w:i/>
          <w:sz w:val="30"/>
          <w:szCs w:val="30"/>
          <w:lang w:eastAsia="en-US"/>
        </w:rPr>
        <w:t xml:space="preserve">Указом № 9 дано определение термина «оборот товаров». </w:t>
      </w:r>
      <w:r w:rsidRPr="007F6D26">
        <w:rPr>
          <w:rFonts w:eastAsiaTheme="minorHAnsi"/>
          <w:i/>
          <w:sz w:val="30"/>
          <w:szCs w:val="30"/>
          <w:lang w:eastAsia="en-US"/>
        </w:rPr>
        <w:t>Под оборотом товаров</w:t>
      </w:r>
      <w:r w:rsidR="007F6D26" w:rsidRPr="007F6D26">
        <w:rPr>
          <w:rFonts w:eastAsiaTheme="minorHAnsi"/>
          <w:i/>
          <w:sz w:val="30"/>
          <w:szCs w:val="30"/>
          <w:lang w:eastAsia="en-US"/>
        </w:rPr>
        <w:t xml:space="preserve"> понимается ввоз, хранение, транспортировка, использование, получение и передача товаров, в том числе их приобретение, предложение к реализации и реализация на территории Республики Беларусь, а также трансграничная торговля.</w:t>
      </w:r>
    </w:p>
    <w:p w:rsidR="007F6D26" w:rsidRDefault="007F6D26" w:rsidP="002C21D7">
      <w:pPr>
        <w:autoSpaceDE w:val="0"/>
        <w:autoSpaceDN w:val="0"/>
        <w:adjustRightInd w:val="0"/>
        <w:ind w:firstLine="709"/>
        <w:jc w:val="both"/>
        <w:rPr>
          <w:rFonts w:eastAsiaTheme="minorHAnsi"/>
          <w:sz w:val="30"/>
          <w:szCs w:val="30"/>
          <w:lang w:eastAsia="en-US"/>
        </w:rPr>
      </w:pPr>
      <w:r>
        <w:rPr>
          <w:rFonts w:eastAsiaTheme="minorHAnsi"/>
          <w:sz w:val="30"/>
          <w:szCs w:val="30"/>
          <w:lang w:eastAsia="en-US"/>
        </w:rPr>
        <w:t xml:space="preserve">При </w:t>
      </w:r>
      <w:r w:rsidR="00BD596D">
        <w:rPr>
          <w:rFonts w:eastAsiaTheme="minorHAnsi"/>
          <w:sz w:val="30"/>
          <w:szCs w:val="30"/>
          <w:lang w:eastAsia="en-US"/>
        </w:rPr>
        <w:t>совершении трансграничной торговли</w:t>
      </w:r>
      <w:r w:rsidR="00387AF7">
        <w:rPr>
          <w:rFonts w:eastAsiaTheme="minorHAnsi"/>
          <w:sz w:val="30"/>
          <w:szCs w:val="30"/>
          <w:lang w:eastAsia="en-US"/>
        </w:rPr>
        <w:t xml:space="preserve">с маркированными средствами идентификации товарами </w:t>
      </w:r>
      <w:r>
        <w:rPr>
          <w:rFonts w:eastAsiaTheme="minorHAnsi"/>
          <w:sz w:val="30"/>
          <w:szCs w:val="30"/>
          <w:lang w:eastAsia="en-US"/>
        </w:rPr>
        <w:t>следует учитывать следующее.</w:t>
      </w:r>
    </w:p>
    <w:p w:rsidR="007F6D26" w:rsidRDefault="007F6D26" w:rsidP="002C21D7">
      <w:pPr>
        <w:autoSpaceDE w:val="0"/>
        <w:autoSpaceDN w:val="0"/>
        <w:adjustRightInd w:val="0"/>
        <w:ind w:firstLine="709"/>
        <w:jc w:val="both"/>
        <w:rPr>
          <w:rFonts w:eastAsiaTheme="minorHAnsi"/>
          <w:sz w:val="30"/>
          <w:szCs w:val="30"/>
          <w:lang w:eastAsia="en-US"/>
        </w:rPr>
      </w:pPr>
      <w:r>
        <w:rPr>
          <w:rFonts w:eastAsiaTheme="minorHAnsi"/>
          <w:sz w:val="30"/>
          <w:szCs w:val="30"/>
          <w:lang w:eastAsia="en-US"/>
        </w:rPr>
        <w:t xml:space="preserve">Согласно пункту 23 Правил автомобильных перевозок грузов, утверждённых постановлением Совета Министров Республики Беларусь от 30.06.2008 № 970, </w:t>
      </w:r>
      <w:r w:rsidR="00BD596D">
        <w:rPr>
          <w:rFonts w:eastAsiaTheme="minorHAnsi"/>
          <w:sz w:val="30"/>
          <w:szCs w:val="30"/>
          <w:lang w:eastAsia="en-US"/>
        </w:rPr>
        <w:t>б</w:t>
      </w:r>
      <w:r>
        <w:rPr>
          <w:rFonts w:eastAsiaTheme="minorHAnsi"/>
          <w:sz w:val="30"/>
          <w:szCs w:val="30"/>
          <w:lang w:eastAsia="en-US"/>
        </w:rPr>
        <w:t>ез оформления товарно-транспортной накладной допускается выполнение автомобильной перевозки грузов</w:t>
      </w:r>
      <w:r w:rsidR="00BD596D">
        <w:rPr>
          <w:rFonts w:eastAsiaTheme="minorHAnsi"/>
          <w:sz w:val="30"/>
          <w:szCs w:val="30"/>
          <w:lang w:eastAsia="en-US"/>
        </w:rPr>
        <w:t>,</w:t>
      </w:r>
      <w:r>
        <w:rPr>
          <w:rFonts w:eastAsiaTheme="minorHAnsi"/>
          <w:sz w:val="30"/>
          <w:szCs w:val="30"/>
          <w:lang w:eastAsia="en-US"/>
        </w:rPr>
        <w:t xml:space="preserve"> поступивших из-за пределов Республики Беларусь, до пункта разгрузки, указанного в транспортных документах грузоотправителя. Использование электронных накладных должно быть обеспечено субъектом товаров при последующем обороте товаров с пункта разгрузки.</w:t>
      </w:r>
    </w:p>
    <w:p w:rsidR="00B40802" w:rsidRDefault="007F6D26" w:rsidP="00B40802">
      <w:pPr>
        <w:autoSpaceDE w:val="0"/>
        <w:autoSpaceDN w:val="0"/>
        <w:adjustRightInd w:val="0"/>
        <w:ind w:firstLine="540"/>
        <w:jc w:val="both"/>
        <w:rPr>
          <w:rFonts w:eastAsiaTheme="minorHAnsi"/>
          <w:sz w:val="30"/>
          <w:szCs w:val="30"/>
          <w:lang w:eastAsia="en-US"/>
        </w:rPr>
      </w:pPr>
      <w:r>
        <w:rPr>
          <w:rFonts w:eastAsiaTheme="minorHAnsi"/>
          <w:sz w:val="30"/>
          <w:szCs w:val="30"/>
          <w:lang w:eastAsia="en-US"/>
        </w:rPr>
        <w:t xml:space="preserve">При вывозе товаров в государства – члены </w:t>
      </w:r>
      <w:r w:rsidR="00BD596D">
        <w:rPr>
          <w:rFonts w:eastAsiaTheme="minorHAnsi"/>
          <w:sz w:val="30"/>
          <w:szCs w:val="30"/>
          <w:lang w:eastAsia="en-US"/>
        </w:rPr>
        <w:t>ЕАЭС</w:t>
      </w:r>
      <w:r>
        <w:rPr>
          <w:rFonts w:eastAsiaTheme="minorHAnsi"/>
          <w:sz w:val="30"/>
          <w:szCs w:val="30"/>
          <w:lang w:eastAsia="en-US"/>
        </w:rPr>
        <w:t xml:space="preserve"> белорусским грузоотправителем должна быть составлена электронная товарная накладная</w:t>
      </w:r>
      <w:r w:rsidR="00B40802">
        <w:rPr>
          <w:rFonts w:eastAsiaTheme="minorHAnsi"/>
          <w:sz w:val="30"/>
          <w:szCs w:val="30"/>
          <w:lang w:eastAsia="en-US"/>
        </w:rPr>
        <w:t xml:space="preserve"> ТН-2 </w:t>
      </w:r>
      <w:r>
        <w:rPr>
          <w:rFonts w:eastAsiaTheme="minorHAnsi"/>
          <w:sz w:val="30"/>
          <w:szCs w:val="30"/>
          <w:lang w:eastAsia="en-US"/>
        </w:rPr>
        <w:t xml:space="preserve"> в виде электронного документа,  в которой </w:t>
      </w:r>
      <w:r w:rsidRPr="00BD596D">
        <w:rPr>
          <w:rFonts w:eastAsiaTheme="minorHAnsi"/>
          <w:b/>
          <w:sz w:val="30"/>
          <w:szCs w:val="30"/>
          <w:lang w:eastAsia="en-US"/>
        </w:rPr>
        <w:t>не подлежат</w:t>
      </w:r>
      <w:r w:rsidR="00901BDB" w:rsidRPr="00BD596D">
        <w:rPr>
          <w:rFonts w:eastAsiaTheme="minorHAnsi"/>
          <w:b/>
          <w:sz w:val="30"/>
          <w:szCs w:val="30"/>
          <w:lang w:eastAsia="en-US"/>
        </w:rPr>
        <w:t xml:space="preserve">указанию </w:t>
      </w:r>
      <w:r w:rsidRPr="00BD596D">
        <w:rPr>
          <w:rFonts w:eastAsiaTheme="minorHAnsi"/>
          <w:b/>
          <w:sz w:val="30"/>
          <w:szCs w:val="30"/>
          <w:lang w:eastAsia="en-US"/>
        </w:rPr>
        <w:t>сведения</w:t>
      </w:r>
      <w:r w:rsidR="002F760A">
        <w:rPr>
          <w:rFonts w:eastAsiaTheme="minorHAnsi"/>
          <w:b/>
          <w:sz w:val="30"/>
          <w:szCs w:val="30"/>
          <w:lang w:eastAsia="en-US"/>
        </w:rPr>
        <w:t>, заполняемые грузополучателем</w:t>
      </w:r>
      <w:r w:rsidR="00901BDB" w:rsidRPr="00BD596D">
        <w:rPr>
          <w:rFonts w:eastAsiaTheme="minorHAnsi"/>
          <w:b/>
          <w:sz w:val="30"/>
          <w:szCs w:val="30"/>
          <w:lang w:eastAsia="en-US"/>
        </w:rPr>
        <w:t>.</w:t>
      </w:r>
      <w:r w:rsidR="00B40802">
        <w:rPr>
          <w:rFonts w:eastAsiaTheme="minorHAnsi"/>
          <w:sz w:val="30"/>
          <w:szCs w:val="30"/>
          <w:lang w:eastAsia="en-US"/>
        </w:rPr>
        <w:t xml:space="preserve">Основанием для отражения в учете, с учетом требований абзаца шестого пункта 1  </w:t>
      </w:r>
      <w:r w:rsidR="00B40802" w:rsidRPr="00B40802">
        <w:rPr>
          <w:rFonts w:eastAsiaTheme="minorHAnsi"/>
          <w:sz w:val="30"/>
          <w:szCs w:val="30"/>
          <w:lang w:eastAsia="en-US"/>
        </w:rPr>
        <w:t xml:space="preserve">Инструкции </w:t>
      </w:r>
      <w:r w:rsidR="00B40802">
        <w:rPr>
          <w:rFonts w:eastAsiaTheme="minorHAnsi"/>
          <w:sz w:val="30"/>
          <w:szCs w:val="30"/>
          <w:lang w:eastAsia="en-US"/>
        </w:rPr>
        <w:t>о порядке заполнения товарно-транспортной накладной и товарной накладной, внесении дополнений и изменения в постановление Министерства финансов Республики Беларусь от 22 апреля 2011 г. № 23, утвержденной постановлением Министерства финансов от 30.06.2016 № 58,  является ТН-2 на бумажном носителе.</w:t>
      </w:r>
    </w:p>
    <w:p w:rsidR="001F1B5B" w:rsidRDefault="00BD596D" w:rsidP="002C21D7">
      <w:pPr>
        <w:autoSpaceDE w:val="0"/>
        <w:autoSpaceDN w:val="0"/>
        <w:adjustRightInd w:val="0"/>
        <w:ind w:firstLine="709"/>
        <w:jc w:val="both"/>
        <w:rPr>
          <w:rFonts w:eastAsiaTheme="minorHAnsi"/>
          <w:sz w:val="30"/>
          <w:szCs w:val="30"/>
          <w:lang w:eastAsia="en-US"/>
        </w:rPr>
      </w:pPr>
      <w:r>
        <w:rPr>
          <w:rFonts w:eastAsiaTheme="minorHAnsi"/>
          <w:sz w:val="30"/>
          <w:szCs w:val="30"/>
          <w:lang w:eastAsia="en-US"/>
        </w:rPr>
        <w:lastRenderedPageBreak/>
        <w:t>С учетом  вышеизложенного просим</w:t>
      </w:r>
      <w:r w:rsidR="001F1B5B">
        <w:rPr>
          <w:rFonts w:eastAsiaTheme="minorHAnsi"/>
          <w:sz w:val="30"/>
          <w:szCs w:val="30"/>
          <w:lang w:eastAsia="en-US"/>
        </w:rPr>
        <w:t xml:space="preserve"> принять меры по подготовке к введению маркировки </w:t>
      </w:r>
      <w:r w:rsidR="00733365">
        <w:rPr>
          <w:rFonts w:eastAsiaTheme="minorHAnsi"/>
          <w:sz w:val="30"/>
          <w:szCs w:val="30"/>
          <w:lang w:eastAsia="en-US"/>
        </w:rPr>
        <w:t xml:space="preserve"> товаров средствами идентификации, в первую очередь, молочной продукции</w:t>
      </w:r>
      <w:r w:rsidR="001F1B5B">
        <w:rPr>
          <w:rFonts w:eastAsiaTheme="minorHAnsi"/>
          <w:sz w:val="30"/>
          <w:szCs w:val="30"/>
          <w:lang w:eastAsia="en-US"/>
        </w:rPr>
        <w:t>, в том числе:</w:t>
      </w:r>
    </w:p>
    <w:p w:rsidR="00846F32" w:rsidRDefault="001F1B5B" w:rsidP="002C21D7">
      <w:pPr>
        <w:autoSpaceDE w:val="0"/>
        <w:autoSpaceDN w:val="0"/>
        <w:adjustRightInd w:val="0"/>
        <w:ind w:firstLine="709"/>
        <w:jc w:val="both"/>
        <w:rPr>
          <w:rFonts w:eastAsiaTheme="minorHAnsi"/>
          <w:sz w:val="30"/>
          <w:szCs w:val="30"/>
          <w:lang w:eastAsia="en-US"/>
        </w:rPr>
      </w:pPr>
      <w:r>
        <w:rPr>
          <w:rFonts w:eastAsiaTheme="minorHAnsi"/>
          <w:sz w:val="30"/>
          <w:szCs w:val="30"/>
          <w:lang w:eastAsia="en-US"/>
        </w:rPr>
        <w:t xml:space="preserve">1. </w:t>
      </w:r>
      <w:r w:rsidR="00BD596D" w:rsidRPr="001F1B5B">
        <w:rPr>
          <w:rFonts w:eastAsiaTheme="minorHAnsi"/>
          <w:sz w:val="30"/>
          <w:szCs w:val="30"/>
          <w:lang w:eastAsia="en-US"/>
        </w:rPr>
        <w:t>Довести до сведения и использования в работе  подчиненных (входящих в систему, в отношении которых осуществляется владельческий надзор) организаций, приобретающих</w:t>
      </w:r>
      <w:r w:rsidR="00846F32">
        <w:rPr>
          <w:rFonts w:eastAsiaTheme="minorHAnsi"/>
          <w:sz w:val="30"/>
          <w:szCs w:val="30"/>
          <w:lang w:eastAsia="en-US"/>
        </w:rPr>
        <w:t xml:space="preserve"> и (или) реализующих:</w:t>
      </w:r>
    </w:p>
    <w:p w:rsidR="00BD596D" w:rsidRPr="00846F32" w:rsidRDefault="00BD596D" w:rsidP="002C21D7">
      <w:pPr>
        <w:autoSpaceDE w:val="0"/>
        <w:autoSpaceDN w:val="0"/>
        <w:adjustRightInd w:val="0"/>
        <w:ind w:firstLine="709"/>
        <w:jc w:val="both"/>
        <w:rPr>
          <w:rFonts w:eastAsiaTheme="minorHAnsi"/>
          <w:b/>
          <w:sz w:val="30"/>
          <w:szCs w:val="30"/>
          <w:lang w:eastAsia="en-US"/>
        </w:rPr>
      </w:pPr>
      <w:r w:rsidRPr="00846F32">
        <w:rPr>
          <w:rFonts w:eastAsiaTheme="minorHAnsi"/>
          <w:b/>
          <w:sz w:val="30"/>
          <w:szCs w:val="30"/>
          <w:lang w:eastAsia="en-US"/>
        </w:rPr>
        <w:t>молочную продукцию:</w:t>
      </w:r>
    </w:p>
    <w:p w:rsidR="00BD596D" w:rsidRPr="001F1B5B" w:rsidRDefault="001F1B5B" w:rsidP="002C21D7">
      <w:pPr>
        <w:autoSpaceDE w:val="0"/>
        <w:autoSpaceDN w:val="0"/>
        <w:adjustRightInd w:val="0"/>
        <w:ind w:firstLine="709"/>
        <w:jc w:val="both"/>
        <w:rPr>
          <w:rFonts w:eastAsiaTheme="minorHAnsi"/>
          <w:sz w:val="30"/>
          <w:szCs w:val="30"/>
          <w:lang w:eastAsia="en-US"/>
        </w:rPr>
      </w:pPr>
      <w:r w:rsidRPr="001F1B5B">
        <w:rPr>
          <w:rFonts w:eastAsiaTheme="minorHAnsi"/>
          <w:sz w:val="30"/>
          <w:szCs w:val="30"/>
          <w:lang w:eastAsia="en-US"/>
        </w:rPr>
        <w:t xml:space="preserve">информацию </w:t>
      </w:r>
      <w:r w:rsidR="00BD596D" w:rsidRPr="001F1B5B">
        <w:rPr>
          <w:rFonts w:eastAsiaTheme="minorHAnsi"/>
          <w:sz w:val="30"/>
          <w:szCs w:val="30"/>
          <w:lang w:eastAsia="en-US"/>
        </w:rPr>
        <w:t>о необходимости подготовки к введению маркировки молочной продукции, в том числе о необходимости использования электронных накладных;</w:t>
      </w:r>
    </w:p>
    <w:p w:rsidR="00BD596D" w:rsidRPr="00846F32" w:rsidRDefault="001F1B5B" w:rsidP="002C21D7">
      <w:pPr>
        <w:autoSpaceDE w:val="0"/>
        <w:autoSpaceDN w:val="0"/>
        <w:adjustRightInd w:val="0"/>
        <w:ind w:firstLine="709"/>
        <w:jc w:val="both"/>
        <w:rPr>
          <w:rFonts w:eastAsiaTheme="minorHAnsi"/>
          <w:sz w:val="30"/>
          <w:szCs w:val="30"/>
          <w:lang w:eastAsia="en-US"/>
        </w:rPr>
      </w:pPr>
      <w:r w:rsidRPr="00846F32">
        <w:rPr>
          <w:rFonts w:eastAsiaTheme="minorHAnsi"/>
          <w:sz w:val="30"/>
          <w:szCs w:val="30"/>
          <w:lang w:eastAsia="en-US"/>
        </w:rPr>
        <w:t>п</w:t>
      </w:r>
      <w:r w:rsidR="00BD596D" w:rsidRPr="00846F32">
        <w:rPr>
          <w:rFonts w:eastAsiaTheme="minorHAnsi"/>
          <w:sz w:val="30"/>
          <w:szCs w:val="30"/>
          <w:lang w:eastAsia="en-US"/>
        </w:rPr>
        <w:t xml:space="preserve">ошаговый алгоритм действий субъекта хозяйствования, осуществляющего приобретение </w:t>
      </w:r>
      <w:r w:rsidR="00846F32" w:rsidRPr="00846F32">
        <w:rPr>
          <w:rFonts w:eastAsiaTheme="minorHAnsi"/>
          <w:sz w:val="30"/>
          <w:szCs w:val="30"/>
          <w:lang w:eastAsia="en-US"/>
        </w:rPr>
        <w:t>и (или) реализацию молочной продукции</w:t>
      </w:r>
      <w:r w:rsidRPr="00846F32">
        <w:rPr>
          <w:rFonts w:eastAsiaTheme="minorHAnsi"/>
          <w:sz w:val="30"/>
          <w:szCs w:val="30"/>
          <w:lang w:eastAsia="en-US"/>
        </w:rPr>
        <w:t>, по внедрению элек</w:t>
      </w:r>
      <w:r w:rsidR="00387AF7">
        <w:rPr>
          <w:rFonts w:eastAsiaTheme="minorHAnsi"/>
          <w:sz w:val="30"/>
          <w:szCs w:val="30"/>
          <w:lang w:eastAsia="en-US"/>
        </w:rPr>
        <w:t>тронных накладных (прилагается);</w:t>
      </w:r>
    </w:p>
    <w:p w:rsidR="00846F32" w:rsidRPr="00846F32" w:rsidRDefault="00846F32" w:rsidP="002C21D7">
      <w:pPr>
        <w:autoSpaceDE w:val="0"/>
        <w:autoSpaceDN w:val="0"/>
        <w:adjustRightInd w:val="0"/>
        <w:ind w:firstLine="709"/>
        <w:jc w:val="both"/>
        <w:rPr>
          <w:rFonts w:eastAsiaTheme="minorHAnsi"/>
          <w:b/>
          <w:sz w:val="30"/>
          <w:szCs w:val="30"/>
          <w:lang w:eastAsia="en-US"/>
        </w:rPr>
      </w:pPr>
      <w:r w:rsidRPr="00846F32">
        <w:rPr>
          <w:rFonts w:eastAsiaTheme="minorHAnsi"/>
          <w:b/>
          <w:sz w:val="30"/>
          <w:szCs w:val="30"/>
          <w:lang w:eastAsia="en-US"/>
        </w:rPr>
        <w:t>иные товары, подлежащие маркировке средствами идентификации (за исключением молочной продукции):</w:t>
      </w:r>
    </w:p>
    <w:p w:rsidR="00846F32" w:rsidRPr="001F1B5B" w:rsidRDefault="00846F32" w:rsidP="002C21D7">
      <w:pPr>
        <w:autoSpaceDE w:val="0"/>
        <w:autoSpaceDN w:val="0"/>
        <w:adjustRightInd w:val="0"/>
        <w:ind w:firstLine="709"/>
        <w:jc w:val="both"/>
        <w:rPr>
          <w:rFonts w:eastAsiaTheme="minorHAnsi"/>
          <w:sz w:val="30"/>
          <w:szCs w:val="30"/>
          <w:lang w:eastAsia="en-US"/>
        </w:rPr>
      </w:pPr>
      <w:r w:rsidRPr="001F1B5B">
        <w:rPr>
          <w:rFonts w:eastAsiaTheme="minorHAnsi"/>
          <w:sz w:val="30"/>
          <w:szCs w:val="30"/>
          <w:lang w:eastAsia="en-US"/>
        </w:rPr>
        <w:t>информацию о необходимости подготовки к введению маркировки</w:t>
      </w:r>
      <w:r>
        <w:rPr>
          <w:rFonts w:eastAsiaTheme="minorHAnsi"/>
          <w:sz w:val="30"/>
          <w:szCs w:val="30"/>
          <w:lang w:eastAsia="en-US"/>
        </w:rPr>
        <w:t xml:space="preserve"> товаров средствами идентификации</w:t>
      </w:r>
      <w:r w:rsidR="00387AF7">
        <w:rPr>
          <w:rFonts w:eastAsiaTheme="minorHAnsi"/>
          <w:sz w:val="30"/>
          <w:szCs w:val="30"/>
          <w:lang w:eastAsia="en-US"/>
        </w:rPr>
        <w:t xml:space="preserve"> (за исключением молочной продукции)</w:t>
      </w:r>
      <w:r w:rsidRPr="001F1B5B">
        <w:rPr>
          <w:rFonts w:eastAsiaTheme="minorHAnsi"/>
          <w:sz w:val="30"/>
          <w:szCs w:val="30"/>
          <w:lang w:eastAsia="en-US"/>
        </w:rPr>
        <w:t>, в том числе о необходимости использования электронных накладных;</w:t>
      </w:r>
    </w:p>
    <w:p w:rsidR="00846F32" w:rsidRPr="00846F32" w:rsidRDefault="00846F32" w:rsidP="002C21D7">
      <w:pPr>
        <w:autoSpaceDE w:val="0"/>
        <w:autoSpaceDN w:val="0"/>
        <w:adjustRightInd w:val="0"/>
        <w:ind w:firstLine="709"/>
        <w:jc w:val="both"/>
        <w:rPr>
          <w:rFonts w:eastAsiaTheme="minorHAnsi"/>
          <w:sz w:val="30"/>
          <w:szCs w:val="30"/>
          <w:lang w:eastAsia="en-US"/>
        </w:rPr>
      </w:pPr>
      <w:r w:rsidRPr="00846F32">
        <w:rPr>
          <w:rFonts w:eastAsiaTheme="minorHAnsi"/>
          <w:sz w:val="30"/>
          <w:szCs w:val="30"/>
          <w:lang w:eastAsia="en-US"/>
        </w:rPr>
        <w:t xml:space="preserve">пошаговый алгоритм действий субъекта хозяйствования, осуществляющего приобретение и (или) реализацию </w:t>
      </w:r>
      <w:r>
        <w:rPr>
          <w:rFonts w:eastAsiaTheme="minorHAnsi"/>
          <w:sz w:val="30"/>
          <w:szCs w:val="30"/>
          <w:lang w:eastAsia="en-US"/>
        </w:rPr>
        <w:t xml:space="preserve">товаров, подлежащих </w:t>
      </w:r>
      <w:r w:rsidRPr="00846F32">
        <w:rPr>
          <w:rFonts w:eastAsiaTheme="minorHAnsi"/>
          <w:sz w:val="30"/>
          <w:szCs w:val="30"/>
          <w:lang w:eastAsia="en-US"/>
        </w:rPr>
        <w:t>м</w:t>
      </w:r>
      <w:r>
        <w:rPr>
          <w:rFonts w:eastAsiaTheme="minorHAnsi"/>
          <w:sz w:val="30"/>
          <w:szCs w:val="30"/>
          <w:lang w:eastAsia="en-US"/>
        </w:rPr>
        <w:t xml:space="preserve">аркировке средствами идентификации (за исключением молочной продукции), </w:t>
      </w:r>
      <w:r w:rsidRPr="00846F32">
        <w:rPr>
          <w:rFonts w:eastAsiaTheme="minorHAnsi"/>
          <w:sz w:val="30"/>
          <w:szCs w:val="30"/>
          <w:lang w:eastAsia="en-US"/>
        </w:rPr>
        <w:t>по внедрению электронных накладных (прилагается).</w:t>
      </w:r>
    </w:p>
    <w:p w:rsidR="00846F32" w:rsidRDefault="00846F32" w:rsidP="002C21D7">
      <w:pPr>
        <w:pStyle w:val="a6"/>
        <w:autoSpaceDE w:val="0"/>
        <w:autoSpaceDN w:val="0"/>
        <w:adjustRightInd w:val="0"/>
        <w:ind w:left="0" w:firstLine="709"/>
        <w:jc w:val="both"/>
        <w:rPr>
          <w:rFonts w:eastAsiaTheme="minorHAnsi"/>
          <w:sz w:val="30"/>
          <w:szCs w:val="30"/>
          <w:lang w:eastAsia="en-US"/>
        </w:rPr>
      </w:pPr>
      <w:r>
        <w:rPr>
          <w:rFonts w:eastAsiaTheme="minorHAnsi"/>
          <w:sz w:val="30"/>
          <w:szCs w:val="30"/>
          <w:lang w:eastAsia="en-US"/>
        </w:rPr>
        <w:t xml:space="preserve">О результатах проведенной работы просим проинформировать МНС </w:t>
      </w:r>
      <w:r w:rsidR="00916526">
        <w:rPr>
          <w:rFonts w:eastAsiaTheme="minorHAnsi"/>
          <w:sz w:val="30"/>
          <w:szCs w:val="30"/>
          <w:lang w:eastAsia="en-US"/>
        </w:rPr>
        <w:t>не позднее 18</w:t>
      </w:r>
      <w:r>
        <w:rPr>
          <w:rFonts w:eastAsiaTheme="minorHAnsi"/>
          <w:sz w:val="30"/>
          <w:szCs w:val="30"/>
          <w:lang w:eastAsia="en-US"/>
        </w:rPr>
        <w:t>.06.2021.</w:t>
      </w:r>
    </w:p>
    <w:p w:rsidR="00943EAC" w:rsidRDefault="00943EAC" w:rsidP="002C21D7">
      <w:pPr>
        <w:pStyle w:val="ConsPlusNormal"/>
        <w:widowControl/>
        <w:tabs>
          <w:tab w:val="left" w:pos="6745"/>
        </w:tabs>
        <w:spacing w:line="360" w:lineRule="auto"/>
        <w:ind w:firstLine="0"/>
        <w:jc w:val="both"/>
        <w:rPr>
          <w:rFonts w:ascii="Times New Roman" w:hAnsi="Times New Roman"/>
          <w:sz w:val="30"/>
          <w:szCs w:val="30"/>
        </w:rPr>
      </w:pPr>
    </w:p>
    <w:p w:rsidR="00943EAC" w:rsidRPr="00397952" w:rsidRDefault="00943EAC" w:rsidP="002C21D7">
      <w:pPr>
        <w:tabs>
          <w:tab w:val="left" w:pos="567"/>
          <w:tab w:val="left" w:pos="1134"/>
        </w:tabs>
        <w:spacing w:line="280" w:lineRule="exact"/>
        <w:jc w:val="both"/>
        <w:rPr>
          <w:sz w:val="30"/>
          <w:szCs w:val="30"/>
        </w:rPr>
      </w:pPr>
      <w:r w:rsidRPr="00397952">
        <w:rPr>
          <w:sz w:val="30"/>
          <w:szCs w:val="30"/>
        </w:rPr>
        <w:t>Прил</w:t>
      </w:r>
      <w:r>
        <w:rPr>
          <w:sz w:val="30"/>
          <w:szCs w:val="30"/>
        </w:rPr>
        <w:t>ожение: на 6 л. в 1 экз.</w:t>
      </w:r>
    </w:p>
    <w:p w:rsidR="00943EAC" w:rsidRPr="006C7EF7" w:rsidRDefault="00943EAC" w:rsidP="002C21D7">
      <w:pPr>
        <w:pStyle w:val="ConsPlusNormal"/>
        <w:widowControl/>
        <w:tabs>
          <w:tab w:val="left" w:pos="6745"/>
        </w:tabs>
        <w:spacing w:line="360" w:lineRule="auto"/>
        <w:ind w:firstLine="0"/>
        <w:jc w:val="both"/>
        <w:rPr>
          <w:rFonts w:ascii="Times New Roman" w:hAnsi="Times New Roman"/>
          <w:sz w:val="30"/>
          <w:szCs w:val="30"/>
        </w:rPr>
      </w:pPr>
      <w:r w:rsidRPr="006C7EF7">
        <w:rPr>
          <w:rFonts w:ascii="Times New Roman" w:hAnsi="Times New Roman"/>
          <w:sz w:val="30"/>
          <w:szCs w:val="30"/>
        </w:rPr>
        <w:br/>
        <w:t>Заместитель Министра</w:t>
      </w:r>
      <w:r w:rsidRPr="006C7EF7">
        <w:rPr>
          <w:rFonts w:ascii="Times New Roman" w:hAnsi="Times New Roman"/>
          <w:sz w:val="30"/>
          <w:szCs w:val="30"/>
        </w:rPr>
        <w:tab/>
      </w:r>
      <w:r>
        <w:rPr>
          <w:rFonts w:ascii="Times New Roman" w:hAnsi="Times New Roman"/>
          <w:sz w:val="30"/>
          <w:szCs w:val="30"/>
        </w:rPr>
        <w:t>В</w:t>
      </w:r>
      <w:r w:rsidRPr="006C7EF7">
        <w:rPr>
          <w:rFonts w:ascii="Times New Roman" w:hAnsi="Times New Roman"/>
          <w:sz w:val="30"/>
          <w:szCs w:val="30"/>
        </w:rPr>
        <w:t>.В.</w:t>
      </w:r>
      <w:r>
        <w:rPr>
          <w:rFonts w:ascii="Times New Roman" w:hAnsi="Times New Roman"/>
          <w:sz w:val="30"/>
          <w:szCs w:val="30"/>
        </w:rPr>
        <w:t>Муквич</w:t>
      </w:r>
    </w:p>
    <w:p w:rsidR="00943EAC" w:rsidRPr="00DE21D6" w:rsidRDefault="00943EAC" w:rsidP="00943EAC">
      <w:pPr>
        <w:pStyle w:val="ConsPlusNormal"/>
        <w:widowControl/>
        <w:tabs>
          <w:tab w:val="left" w:pos="6745"/>
        </w:tabs>
        <w:spacing w:line="180" w:lineRule="exact"/>
        <w:ind w:firstLine="0"/>
        <w:jc w:val="both"/>
        <w:rPr>
          <w:rFonts w:ascii="Times New Roman" w:hAnsi="Times New Roman"/>
          <w:sz w:val="30"/>
          <w:szCs w:val="30"/>
        </w:rPr>
      </w:pPr>
    </w:p>
    <w:p w:rsidR="00846F32" w:rsidRDefault="00846F32" w:rsidP="00943EAC">
      <w:pPr>
        <w:pStyle w:val="ConsPlusNormal"/>
        <w:widowControl/>
        <w:tabs>
          <w:tab w:val="left" w:pos="6745"/>
        </w:tabs>
        <w:spacing w:line="180" w:lineRule="exact"/>
        <w:ind w:firstLine="0"/>
        <w:jc w:val="both"/>
        <w:rPr>
          <w:rFonts w:ascii="Times New Roman" w:hAnsi="Times New Roman"/>
          <w:sz w:val="18"/>
          <w:szCs w:val="18"/>
        </w:rPr>
      </w:pPr>
    </w:p>
    <w:p w:rsidR="00846F32" w:rsidRDefault="00846F32" w:rsidP="00943EAC">
      <w:pPr>
        <w:pStyle w:val="ConsPlusNormal"/>
        <w:widowControl/>
        <w:tabs>
          <w:tab w:val="left" w:pos="6745"/>
        </w:tabs>
        <w:spacing w:line="180" w:lineRule="exact"/>
        <w:ind w:firstLine="0"/>
        <w:jc w:val="both"/>
        <w:rPr>
          <w:rFonts w:ascii="Times New Roman" w:hAnsi="Times New Roman"/>
          <w:sz w:val="18"/>
          <w:szCs w:val="18"/>
        </w:rPr>
      </w:pPr>
    </w:p>
    <w:p w:rsidR="00846F32" w:rsidRDefault="00846F32" w:rsidP="00943EAC">
      <w:pPr>
        <w:pStyle w:val="ConsPlusNormal"/>
        <w:widowControl/>
        <w:tabs>
          <w:tab w:val="left" w:pos="6745"/>
        </w:tabs>
        <w:spacing w:line="180" w:lineRule="exact"/>
        <w:ind w:firstLine="0"/>
        <w:jc w:val="both"/>
        <w:rPr>
          <w:rFonts w:ascii="Times New Roman" w:hAnsi="Times New Roman"/>
          <w:sz w:val="18"/>
          <w:szCs w:val="18"/>
        </w:rPr>
      </w:pPr>
    </w:p>
    <w:p w:rsidR="00846F32" w:rsidRDefault="00846F32" w:rsidP="00943EAC">
      <w:pPr>
        <w:pStyle w:val="ConsPlusNormal"/>
        <w:widowControl/>
        <w:tabs>
          <w:tab w:val="left" w:pos="6745"/>
        </w:tabs>
        <w:spacing w:line="180" w:lineRule="exact"/>
        <w:ind w:firstLine="0"/>
        <w:jc w:val="both"/>
        <w:rPr>
          <w:rFonts w:ascii="Times New Roman" w:hAnsi="Times New Roman"/>
          <w:sz w:val="18"/>
          <w:szCs w:val="18"/>
        </w:rPr>
      </w:pPr>
    </w:p>
    <w:p w:rsidR="00846F32" w:rsidRDefault="00846F32" w:rsidP="00943EAC">
      <w:pPr>
        <w:pStyle w:val="ConsPlusNormal"/>
        <w:widowControl/>
        <w:tabs>
          <w:tab w:val="left" w:pos="6745"/>
        </w:tabs>
        <w:spacing w:line="180" w:lineRule="exact"/>
        <w:ind w:firstLine="0"/>
        <w:jc w:val="both"/>
        <w:rPr>
          <w:rFonts w:ascii="Times New Roman" w:hAnsi="Times New Roman"/>
          <w:sz w:val="18"/>
          <w:szCs w:val="18"/>
        </w:rPr>
      </w:pPr>
    </w:p>
    <w:p w:rsidR="00846F32" w:rsidRDefault="00846F32" w:rsidP="00943EAC">
      <w:pPr>
        <w:pStyle w:val="ConsPlusNormal"/>
        <w:widowControl/>
        <w:tabs>
          <w:tab w:val="left" w:pos="6745"/>
        </w:tabs>
        <w:spacing w:line="180" w:lineRule="exact"/>
        <w:ind w:firstLine="0"/>
        <w:jc w:val="both"/>
        <w:rPr>
          <w:rFonts w:ascii="Times New Roman" w:hAnsi="Times New Roman"/>
          <w:sz w:val="18"/>
          <w:szCs w:val="18"/>
        </w:rPr>
      </w:pPr>
    </w:p>
    <w:p w:rsidR="00846F32" w:rsidRDefault="00846F32" w:rsidP="00943EAC">
      <w:pPr>
        <w:pStyle w:val="ConsPlusNormal"/>
        <w:widowControl/>
        <w:tabs>
          <w:tab w:val="left" w:pos="6745"/>
        </w:tabs>
        <w:spacing w:line="180" w:lineRule="exact"/>
        <w:ind w:firstLine="0"/>
        <w:jc w:val="both"/>
        <w:rPr>
          <w:rFonts w:ascii="Times New Roman" w:hAnsi="Times New Roman"/>
          <w:sz w:val="18"/>
          <w:szCs w:val="18"/>
        </w:rPr>
      </w:pPr>
    </w:p>
    <w:p w:rsidR="00846F32" w:rsidRDefault="00846F32" w:rsidP="00943EAC">
      <w:pPr>
        <w:pStyle w:val="ConsPlusNormal"/>
        <w:widowControl/>
        <w:tabs>
          <w:tab w:val="left" w:pos="6745"/>
        </w:tabs>
        <w:spacing w:line="180" w:lineRule="exact"/>
        <w:ind w:firstLine="0"/>
        <w:jc w:val="both"/>
        <w:rPr>
          <w:rFonts w:ascii="Times New Roman" w:hAnsi="Times New Roman"/>
          <w:sz w:val="18"/>
          <w:szCs w:val="18"/>
        </w:rPr>
      </w:pPr>
    </w:p>
    <w:p w:rsidR="00846F32" w:rsidRDefault="00846F32" w:rsidP="00943EAC">
      <w:pPr>
        <w:pStyle w:val="ConsPlusNormal"/>
        <w:widowControl/>
        <w:tabs>
          <w:tab w:val="left" w:pos="6745"/>
        </w:tabs>
        <w:spacing w:line="180" w:lineRule="exact"/>
        <w:ind w:firstLine="0"/>
        <w:jc w:val="both"/>
        <w:rPr>
          <w:rFonts w:ascii="Times New Roman" w:hAnsi="Times New Roman"/>
          <w:sz w:val="18"/>
          <w:szCs w:val="18"/>
        </w:rPr>
      </w:pPr>
    </w:p>
    <w:p w:rsidR="00846F32" w:rsidRDefault="00846F32" w:rsidP="00943EAC">
      <w:pPr>
        <w:pStyle w:val="ConsPlusNormal"/>
        <w:widowControl/>
        <w:tabs>
          <w:tab w:val="left" w:pos="6745"/>
        </w:tabs>
        <w:spacing w:line="180" w:lineRule="exact"/>
        <w:ind w:firstLine="0"/>
        <w:jc w:val="both"/>
        <w:rPr>
          <w:rFonts w:ascii="Times New Roman" w:hAnsi="Times New Roman"/>
          <w:sz w:val="18"/>
          <w:szCs w:val="18"/>
        </w:rPr>
      </w:pPr>
    </w:p>
    <w:p w:rsidR="00943EAC" w:rsidRDefault="00943EAC" w:rsidP="00943EAC">
      <w:pPr>
        <w:pStyle w:val="ConsPlusNormal"/>
        <w:widowControl/>
        <w:tabs>
          <w:tab w:val="left" w:pos="6745"/>
        </w:tabs>
        <w:spacing w:line="180" w:lineRule="exact"/>
        <w:ind w:firstLine="0"/>
        <w:jc w:val="both"/>
        <w:rPr>
          <w:rFonts w:ascii="Times New Roman" w:hAnsi="Times New Roman"/>
          <w:sz w:val="18"/>
          <w:szCs w:val="18"/>
        </w:rPr>
      </w:pPr>
    </w:p>
    <w:sectPr w:rsidR="00943EAC" w:rsidSect="00213260">
      <w:headerReference w:type="default" r:id="rId8"/>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1A24" w:rsidRDefault="00531A24">
      <w:r>
        <w:separator/>
      </w:r>
    </w:p>
  </w:endnote>
  <w:endnote w:type="continuationSeparator" w:id="1">
    <w:p w:rsidR="00531A24" w:rsidRDefault="00531A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1A24" w:rsidRDefault="00531A24">
      <w:r>
        <w:separator/>
      </w:r>
    </w:p>
  </w:footnote>
  <w:footnote w:type="continuationSeparator" w:id="1">
    <w:p w:rsidR="00531A24" w:rsidRDefault="00531A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959188"/>
      <w:docPartObj>
        <w:docPartGallery w:val="Page Numbers (Top of Page)"/>
        <w:docPartUnique/>
      </w:docPartObj>
    </w:sdtPr>
    <w:sdtContent>
      <w:p w:rsidR="00986690" w:rsidRDefault="004F386E">
        <w:pPr>
          <w:pStyle w:val="a3"/>
          <w:jc w:val="center"/>
        </w:pPr>
        <w:r>
          <w:fldChar w:fldCharType="begin"/>
        </w:r>
        <w:r w:rsidR="001F1B5B">
          <w:instrText xml:space="preserve"> PAGE   \* MERGEFORMAT </w:instrText>
        </w:r>
        <w:r>
          <w:fldChar w:fldCharType="separate"/>
        </w:r>
        <w:r w:rsidR="00F746CB">
          <w:rPr>
            <w:noProof/>
          </w:rPr>
          <w:t>2</w:t>
        </w:r>
        <w:r>
          <w:fldChar w:fldCharType="end"/>
        </w:r>
      </w:p>
    </w:sdtContent>
  </w:sdt>
  <w:p w:rsidR="00986690" w:rsidRDefault="00531A2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8C46F6"/>
    <w:multiLevelType w:val="hybridMultilevel"/>
    <w:tmpl w:val="E15AE868"/>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7E0136F"/>
    <w:multiLevelType w:val="hybridMultilevel"/>
    <w:tmpl w:val="2EA61A8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E2C3DF9"/>
    <w:multiLevelType w:val="multilevel"/>
    <w:tmpl w:val="59B0437A"/>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7170"/>
  </w:hdrShapeDefaults>
  <w:footnotePr>
    <w:footnote w:id="0"/>
    <w:footnote w:id="1"/>
  </w:footnotePr>
  <w:endnotePr>
    <w:endnote w:id="0"/>
    <w:endnote w:id="1"/>
  </w:endnotePr>
  <w:compat/>
  <w:rsids>
    <w:rsidRoot w:val="00943EAC"/>
    <w:rsid w:val="00030103"/>
    <w:rsid w:val="00031FCA"/>
    <w:rsid w:val="000329E1"/>
    <w:rsid w:val="000479B2"/>
    <w:rsid w:val="000722D3"/>
    <w:rsid w:val="000737CC"/>
    <w:rsid w:val="00080E87"/>
    <w:rsid w:val="00083223"/>
    <w:rsid w:val="00085157"/>
    <w:rsid w:val="0009434F"/>
    <w:rsid w:val="0009657F"/>
    <w:rsid w:val="00097435"/>
    <w:rsid w:val="000A4B66"/>
    <w:rsid w:val="000D1187"/>
    <w:rsid w:val="00105022"/>
    <w:rsid w:val="00116A59"/>
    <w:rsid w:val="00122591"/>
    <w:rsid w:val="001334AD"/>
    <w:rsid w:val="00134C94"/>
    <w:rsid w:val="00151D6B"/>
    <w:rsid w:val="00155BF4"/>
    <w:rsid w:val="0015613F"/>
    <w:rsid w:val="00160794"/>
    <w:rsid w:val="00175540"/>
    <w:rsid w:val="00177D9D"/>
    <w:rsid w:val="0019427C"/>
    <w:rsid w:val="001A0937"/>
    <w:rsid w:val="001A2E3E"/>
    <w:rsid w:val="001B1B8A"/>
    <w:rsid w:val="001E700D"/>
    <w:rsid w:val="001F1B5B"/>
    <w:rsid w:val="001F2F3C"/>
    <w:rsid w:val="001F457F"/>
    <w:rsid w:val="002018FD"/>
    <w:rsid w:val="00211546"/>
    <w:rsid w:val="00217FA1"/>
    <w:rsid w:val="002366BC"/>
    <w:rsid w:val="00243433"/>
    <w:rsid w:val="002545F6"/>
    <w:rsid w:val="00282411"/>
    <w:rsid w:val="002833B5"/>
    <w:rsid w:val="00287DCC"/>
    <w:rsid w:val="002A0729"/>
    <w:rsid w:val="002A6090"/>
    <w:rsid w:val="002B1D01"/>
    <w:rsid w:val="002C21D7"/>
    <w:rsid w:val="002C5AC1"/>
    <w:rsid w:val="002D3BC6"/>
    <w:rsid w:val="002F5343"/>
    <w:rsid w:val="002F740F"/>
    <w:rsid w:val="002F760A"/>
    <w:rsid w:val="003143C4"/>
    <w:rsid w:val="0032630C"/>
    <w:rsid w:val="00337138"/>
    <w:rsid w:val="00337F17"/>
    <w:rsid w:val="00342FA8"/>
    <w:rsid w:val="00345009"/>
    <w:rsid w:val="003617BC"/>
    <w:rsid w:val="00370BFC"/>
    <w:rsid w:val="00370EE7"/>
    <w:rsid w:val="00372D4E"/>
    <w:rsid w:val="003758CB"/>
    <w:rsid w:val="0037672A"/>
    <w:rsid w:val="00387AF7"/>
    <w:rsid w:val="00391BC6"/>
    <w:rsid w:val="0039336F"/>
    <w:rsid w:val="003976B9"/>
    <w:rsid w:val="003A1F97"/>
    <w:rsid w:val="003C3D58"/>
    <w:rsid w:val="003C7B70"/>
    <w:rsid w:val="003D2A80"/>
    <w:rsid w:val="003D536F"/>
    <w:rsid w:val="003D6B8A"/>
    <w:rsid w:val="003E29EF"/>
    <w:rsid w:val="003E5A2A"/>
    <w:rsid w:val="00401C69"/>
    <w:rsid w:val="00405398"/>
    <w:rsid w:val="00413F92"/>
    <w:rsid w:val="004216A6"/>
    <w:rsid w:val="00430585"/>
    <w:rsid w:val="0043457F"/>
    <w:rsid w:val="0043560C"/>
    <w:rsid w:val="004423F2"/>
    <w:rsid w:val="004643A6"/>
    <w:rsid w:val="00483186"/>
    <w:rsid w:val="00483A87"/>
    <w:rsid w:val="00485C7F"/>
    <w:rsid w:val="004A1DF5"/>
    <w:rsid w:val="004A3920"/>
    <w:rsid w:val="004A7D52"/>
    <w:rsid w:val="004C6EB7"/>
    <w:rsid w:val="004D1A89"/>
    <w:rsid w:val="004D2461"/>
    <w:rsid w:val="004E212A"/>
    <w:rsid w:val="004E41A0"/>
    <w:rsid w:val="004E5F81"/>
    <w:rsid w:val="004E6035"/>
    <w:rsid w:val="004F1BDA"/>
    <w:rsid w:val="004F2EF1"/>
    <w:rsid w:val="004F386E"/>
    <w:rsid w:val="005059D9"/>
    <w:rsid w:val="00526BCC"/>
    <w:rsid w:val="00531A24"/>
    <w:rsid w:val="00533C7E"/>
    <w:rsid w:val="00541C9E"/>
    <w:rsid w:val="0056144D"/>
    <w:rsid w:val="00570D00"/>
    <w:rsid w:val="00572F1F"/>
    <w:rsid w:val="0059229F"/>
    <w:rsid w:val="005A0525"/>
    <w:rsid w:val="005A1F78"/>
    <w:rsid w:val="005A5BD1"/>
    <w:rsid w:val="005C04B6"/>
    <w:rsid w:val="005C6056"/>
    <w:rsid w:val="005E53D6"/>
    <w:rsid w:val="00612FED"/>
    <w:rsid w:val="0061498C"/>
    <w:rsid w:val="0062040F"/>
    <w:rsid w:val="00621535"/>
    <w:rsid w:val="00627BB6"/>
    <w:rsid w:val="00631B53"/>
    <w:rsid w:val="00641926"/>
    <w:rsid w:val="0064464B"/>
    <w:rsid w:val="006529FC"/>
    <w:rsid w:val="00657B56"/>
    <w:rsid w:val="00661D85"/>
    <w:rsid w:val="0068258F"/>
    <w:rsid w:val="00694FC6"/>
    <w:rsid w:val="006B249D"/>
    <w:rsid w:val="006B26FA"/>
    <w:rsid w:val="006C004C"/>
    <w:rsid w:val="006D1C0B"/>
    <w:rsid w:val="006D7DA0"/>
    <w:rsid w:val="006E0ED3"/>
    <w:rsid w:val="006E2208"/>
    <w:rsid w:val="006E26A8"/>
    <w:rsid w:val="006F4A8A"/>
    <w:rsid w:val="006F4DDB"/>
    <w:rsid w:val="00715AE4"/>
    <w:rsid w:val="00722682"/>
    <w:rsid w:val="0072731C"/>
    <w:rsid w:val="00733365"/>
    <w:rsid w:val="00751B8D"/>
    <w:rsid w:val="00757926"/>
    <w:rsid w:val="0077597E"/>
    <w:rsid w:val="007A244A"/>
    <w:rsid w:val="007A7E43"/>
    <w:rsid w:val="007C0472"/>
    <w:rsid w:val="007C5944"/>
    <w:rsid w:val="007C60DA"/>
    <w:rsid w:val="007D02A4"/>
    <w:rsid w:val="007D484F"/>
    <w:rsid w:val="007E0504"/>
    <w:rsid w:val="007E09C6"/>
    <w:rsid w:val="007E43F8"/>
    <w:rsid w:val="007F4D6D"/>
    <w:rsid w:val="007F6058"/>
    <w:rsid w:val="007F6D26"/>
    <w:rsid w:val="00802BF1"/>
    <w:rsid w:val="008367E0"/>
    <w:rsid w:val="00837283"/>
    <w:rsid w:val="00846F32"/>
    <w:rsid w:val="00850C0E"/>
    <w:rsid w:val="00852B0F"/>
    <w:rsid w:val="00886FBF"/>
    <w:rsid w:val="00890E7A"/>
    <w:rsid w:val="00897B29"/>
    <w:rsid w:val="008A1E20"/>
    <w:rsid w:val="008C6F88"/>
    <w:rsid w:val="008F0C3C"/>
    <w:rsid w:val="008F7153"/>
    <w:rsid w:val="00900C24"/>
    <w:rsid w:val="00901BDB"/>
    <w:rsid w:val="0091342F"/>
    <w:rsid w:val="00914180"/>
    <w:rsid w:val="00916526"/>
    <w:rsid w:val="00932659"/>
    <w:rsid w:val="00933B00"/>
    <w:rsid w:val="00943EAC"/>
    <w:rsid w:val="00957C5E"/>
    <w:rsid w:val="0098585F"/>
    <w:rsid w:val="009A029F"/>
    <w:rsid w:val="009A2D5F"/>
    <w:rsid w:val="009A381B"/>
    <w:rsid w:val="009C792F"/>
    <w:rsid w:val="009C7FEB"/>
    <w:rsid w:val="009D0BCF"/>
    <w:rsid w:val="009D4728"/>
    <w:rsid w:val="009D61D5"/>
    <w:rsid w:val="009D6252"/>
    <w:rsid w:val="009F090F"/>
    <w:rsid w:val="00A025FF"/>
    <w:rsid w:val="00A1450D"/>
    <w:rsid w:val="00A21E57"/>
    <w:rsid w:val="00A31374"/>
    <w:rsid w:val="00A41E0A"/>
    <w:rsid w:val="00A52B15"/>
    <w:rsid w:val="00A6094B"/>
    <w:rsid w:val="00A6567C"/>
    <w:rsid w:val="00A90A38"/>
    <w:rsid w:val="00AA57DB"/>
    <w:rsid w:val="00AB46FB"/>
    <w:rsid w:val="00AB787E"/>
    <w:rsid w:val="00AC7E38"/>
    <w:rsid w:val="00AD1312"/>
    <w:rsid w:val="00AD49D6"/>
    <w:rsid w:val="00AD7C04"/>
    <w:rsid w:val="00AE569F"/>
    <w:rsid w:val="00B04AFF"/>
    <w:rsid w:val="00B07530"/>
    <w:rsid w:val="00B23F78"/>
    <w:rsid w:val="00B24248"/>
    <w:rsid w:val="00B26061"/>
    <w:rsid w:val="00B31586"/>
    <w:rsid w:val="00B348C0"/>
    <w:rsid w:val="00B40802"/>
    <w:rsid w:val="00B57659"/>
    <w:rsid w:val="00B611A4"/>
    <w:rsid w:val="00B65351"/>
    <w:rsid w:val="00B74619"/>
    <w:rsid w:val="00B85753"/>
    <w:rsid w:val="00B87ED7"/>
    <w:rsid w:val="00B94EA4"/>
    <w:rsid w:val="00BA6F83"/>
    <w:rsid w:val="00BB0802"/>
    <w:rsid w:val="00BB4332"/>
    <w:rsid w:val="00BB524F"/>
    <w:rsid w:val="00BB7290"/>
    <w:rsid w:val="00BC12DB"/>
    <w:rsid w:val="00BC213B"/>
    <w:rsid w:val="00BC47F1"/>
    <w:rsid w:val="00BC7DD9"/>
    <w:rsid w:val="00BD596D"/>
    <w:rsid w:val="00BE778E"/>
    <w:rsid w:val="00BF2FB7"/>
    <w:rsid w:val="00C01281"/>
    <w:rsid w:val="00C25923"/>
    <w:rsid w:val="00C452F1"/>
    <w:rsid w:val="00C463E5"/>
    <w:rsid w:val="00C465CA"/>
    <w:rsid w:val="00C60B86"/>
    <w:rsid w:val="00C6784F"/>
    <w:rsid w:val="00C92A71"/>
    <w:rsid w:val="00C95032"/>
    <w:rsid w:val="00CA76EE"/>
    <w:rsid w:val="00CB38D2"/>
    <w:rsid w:val="00CB3D3D"/>
    <w:rsid w:val="00CB75AF"/>
    <w:rsid w:val="00CC0E28"/>
    <w:rsid w:val="00CC3AC3"/>
    <w:rsid w:val="00CD1C01"/>
    <w:rsid w:val="00CE6C40"/>
    <w:rsid w:val="00CF3FAB"/>
    <w:rsid w:val="00D02287"/>
    <w:rsid w:val="00D06A76"/>
    <w:rsid w:val="00D07AC3"/>
    <w:rsid w:val="00D21350"/>
    <w:rsid w:val="00D257F4"/>
    <w:rsid w:val="00D264E2"/>
    <w:rsid w:val="00D42125"/>
    <w:rsid w:val="00D438FE"/>
    <w:rsid w:val="00D478C7"/>
    <w:rsid w:val="00D47E03"/>
    <w:rsid w:val="00D502A4"/>
    <w:rsid w:val="00D516F7"/>
    <w:rsid w:val="00D561D1"/>
    <w:rsid w:val="00D72892"/>
    <w:rsid w:val="00D966A0"/>
    <w:rsid w:val="00DA3235"/>
    <w:rsid w:val="00DA50D2"/>
    <w:rsid w:val="00DB0AE1"/>
    <w:rsid w:val="00DB33D9"/>
    <w:rsid w:val="00DB5B05"/>
    <w:rsid w:val="00DB6A94"/>
    <w:rsid w:val="00DB6EB3"/>
    <w:rsid w:val="00DC2392"/>
    <w:rsid w:val="00DC7039"/>
    <w:rsid w:val="00DD5552"/>
    <w:rsid w:val="00DE5D25"/>
    <w:rsid w:val="00DF22A3"/>
    <w:rsid w:val="00DF603A"/>
    <w:rsid w:val="00E0488C"/>
    <w:rsid w:val="00E14EBB"/>
    <w:rsid w:val="00E15583"/>
    <w:rsid w:val="00E16489"/>
    <w:rsid w:val="00E70DD2"/>
    <w:rsid w:val="00E83BC6"/>
    <w:rsid w:val="00E934EF"/>
    <w:rsid w:val="00EA3906"/>
    <w:rsid w:val="00EA6A1C"/>
    <w:rsid w:val="00EB02A9"/>
    <w:rsid w:val="00EB249A"/>
    <w:rsid w:val="00EC1EC0"/>
    <w:rsid w:val="00EC4FE7"/>
    <w:rsid w:val="00EE401E"/>
    <w:rsid w:val="00EE71BC"/>
    <w:rsid w:val="00EF2E75"/>
    <w:rsid w:val="00EF4B14"/>
    <w:rsid w:val="00F07033"/>
    <w:rsid w:val="00F07129"/>
    <w:rsid w:val="00F135B6"/>
    <w:rsid w:val="00F23FBE"/>
    <w:rsid w:val="00F40C22"/>
    <w:rsid w:val="00F56764"/>
    <w:rsid w:val="00F6672C"/>
    <w:rsid w:val="00F740E3"/>
    <w:rsid w:val="00F746CB"/>
    <w:rsid w:val="00F82079"/>
    <w:rsid w:val="00F86F31"/>
    <w:rsid w:val="00FA5ACB"/>
    <w:rsid w:val="00FD40E6"/>
    <w:rsid w:val="00FE03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EA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3EAC"/>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3">
    <w:name w:val="header"/>
    <w:basedOn w:val="a"/>
    <w:link w:val="a4"/>
    <w:uiPriority w:val="99"/>
    <w:unhideWhenUsed/>
    <w:rsid w:val="00943EAC"/>
    <w:pPr>
      <w:tabs>
        <w:tab w:val="center" w:pos="4677"/>
        <w:tab w:val="right" w:pos="9355"/>
      </w:tabs>
    </w:pPr>
  </w:style>
  <w:style w:type="character" w:customStyle="1" w:styleId="a4">
    <w:name w:val="Верхний колонтитул Знак"/>
    <w:basedOn w:val="a0"/>
    <w:link w:val="a3"/>
    <w:uiPriority w:val="99"/>
    <w:rsid w:val="00943EAC"/>
    <w:rPr>
      <w:rFonts w:ascii="Times New Roman" w:eastAsia="Times New Roman" w:hAnsi="Times New Roman" w:cs="Times New Roman"/>
      <w:sz w:val="20"/>
      <w:szCs w:val="20"/>
      <w:lang w:eastAsia="ru-RU"/>
    </w:rPr>
  </w:style>
  <w:style w:type="character" w:styleId="a5">
    <w:name w:val="Hyperlink"/>
    <w:basedOn w:val="a0"/>
    <w:uiPriority w:val="99"/>
    <w:unhideWhenUsed/>
    <w:rsid w:val="00E934EF"/>
    <w:rPr>
      <w:color w:val="0563C1" w:themeColor="hyperlink"/>
      <w:u w:val="single"/>
    </w:rPr>
  </w:style>
  <w:style w:type="paragraph" w:styleId="a6">
    <w:name w:val="List Paragraph"/>
    <w:basedOn w:val="a"/>
    <w:uiPriority w:val="34"/>
    <w:qFormat/>
    <w:rsid w:val="00BD596D"/>
    <w:pPr>
      <w:ind w:left="720"/>
      <w:contextualSpacing/>
    </w:pPr>
  </w:style>
  <w:style w:type="character" w:styleId="a7">
    <w:name w:val="annotation reference"/>
    <w:basedOn w:val="a0"/>
    <w:uiPriority w:val="99"/>
    <w:semiHidden/>
    <w:unhideWhenUsed/>
    <w:rsid w:val="006E26A8"/>
    <w:rPr>
      <w:sz w:val="16"/>
      <w:szCs w:val="16"/>
    </w:rPr>
  </w:style>
  <w:style w:type="paragraph" w:styleId="a8">
    <w:name w:val="annotation text"/>
    <w:basedOn w:val="a"/>
    <w:link w:val="a9"/>
    <w:uiPriority w:val="99"/>
    <w:semiHidden/>
    <w:unhideWhenUsed/>
    <w:rsid w:val="006E26A8"/>
  </w:style>
  <w:style w:type="character" w:customStyle="1" w:styleId="a9">
    <w:name w:val="Текст примечания Знак"/>
    <w:basedOn w:val="a0"/>
    <w:link w:val="a8"/>
    <w:uiPriority w:val="99"/>
    <w:semiHidden/>
    <w:rsid w:val="006E26A8"/>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6E26A8"/>
    <w:rPr>
      <w:b/>
      <w:bCs/>
    </w:rPr>
  </w:style>
  <w:style w:type="character" w:customStyle="1" w:styleId="ab">
    <w:name w:val="Тема примечания Знак"/>
    <w:basedOn w:val="a9"/>
    <w:link w:val="aa"/>
    <w:uiPriority w:val="99"/>
    <w:semiHidden/>
    <w:rsid w:val="006E26A8"/>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2F760A"/>
    <w:rPr>
      <w:rFonts w:ascii="Segoe UI" w:hAnsi="Segoe UI" w:cs="Segoe UI"/>
      <w:sz w:val="18"/>
      <w:szCs w:val="18"/>
    </w:rPr>
  </w:style>
  <w:style w:type="character" w:customStyle="1" w:styleId="ad">
    <w:name w:val="Текст выноски Знак"/>
    <w:basedOn w:val="a0"/>
    <w:link w:val="ac"/>
    <w:uiPriority w:val="99"/>
    <w:semiHidden/>
    <w:rsid w:val="002F760A"/>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nalog.gov.by/ru/markirovka-tovarov-sredstvami-identifikaci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893</Words>
  <Characters>5093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Шибко Лариса Михайловна</dc:creator>
  <cp:lastModifiedBy>Пользователь</cp:lastModifiedBy>
  <cp:revision>3</cp:revision>
  <dcterms:created xsi:type="dcterms:W3CDTF">2021-06-16T06:59:00Z</dcterms:created>
  <dcterms:modified xsi:type="dcterms:W3CDTF">2021-06-18T05:47:00Z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38202</vt:lpwstr>
  </property>
</Properties>
</file>