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06E" w:rsidRPr="00676508" w:rsidRDefault="00C7006E" w:rsidP="00C7006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</w:p>
    <w:p w:rsidR="00C7006E" w:rsidRDefault="00C7006E" w:rsidP="00C7006E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</w:p>
    <w:p w:rsidR="00C7006E" w:rsidRPr="003D5930" w:rsidRDefault="00C7006E" w:rsidP="00C7006E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b/>
          <w:color w:val="000000"/>
          <w:sz w:val="30"/>
          <w:szCs w:val="30"/>
          <w:lang w:eastAsia="ru-RU"/>
        </w:rPr>
      </w:pPr>
      <w:r w:rsidRPr="003D5930">
        <w:rPr>
          <w:rFonts w:ascii="YS Text" w:eastAsia="Times New Roman" w:hAnsi="YS Text" w:cs="Times New Roman"/>
          <w:b/>
          <w:color w:val="000000"/>
          <w:sz w:val="30"/>
          <w:szCs w:val="30"/>
          <w:lang w:eastAsia="ru-RU"/>
        </w:rPr>
        <w:t xml:space="preserve">Геноцид на Лельчицкой земле </w:t>
      </w:r>
    </w:p>
    <w:p w:rsidR="00316291" w:rsidRDefault="00C7006E" w:rsidP="00C700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D5930">
        <w:rPr>
          <w:rFonts w:ascii="YS Text" w:eastAsia="Times New Roman" w:hAnsi="YS Text" w:cs="Times New Roman"/>
          <w:b/>
          <w:color w:val="000000"/>
          <w:sz w:val="30"/>
          <w:szCs w:val="30"/>
          <w:lang w:eastAsia="ru-RU"/>
        </w:rPr>
        <w:t xml:space="preserve">в годы </w:t>
      </w:r>
      <w:r w:rsidRPr="003D5930">
        <w:rPr>
          <w:rFonts w:ascii="Times New Roman" w:hAnsi="Times New Roman" w:cs="Times New Roman"/>
          <w:b/>
          <w:sz w:val="30"/>
          <w:szCs w:val="30"/>
        </w:rPr>
        <w:t>Великой Отечественной войны</w:t>
      </w:r>
      <w:r w:rsidR="00316291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C7006E" w:rsidRPr="003D5930" w:rsidRDefault="00316291" w:rsidP="00C7006E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b/>
          <w:color w:val="000000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sz w:val="30"/>
          <w:szCs w:val="30"/>
        </w:rPr>
        <w:t>(</w:t>
      </w:r>
      <w:r w:rsidRPr="00316291">
        <w:rPr>
          <w:rFonts w:ascii="Times New Roman" w:hAnsi="Times New Roman" w:cs="Times New Roman"/>
          <w:b/>
          <w:i/>
          <w:sz w:val="30"/>
          <w:szCs w:val="30"/>
        </w:rPr>
        <w:t>районный материал</w:t>
      </w:r>
      <w:r>
        <w:rPr>
          <w:rFonts w:ascii="Times New Roman" w:hAnsi="Times New Roman" w:cs="Times New Roman"/>
          <w:b/>
          <w:sz w:val="30"/>
          <w:szCs w:val="30"/>
        </w:rPr>
        <w:t>)</w:t>
      </w:r>
    </w:p>
    <w:p w:rsidR="00C7006E" w:rsidRDefault="00C7006E" w:rsidP="00C7006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C7006E" w:rsidRDefault="00C7006E" w:rsidP="00C7006E">
      <w:pPr>
        <w:pStyle w:val="a4"/>
        <w:spacing w:before="0" w:beforeAutospacing="0" w:after="0" w:afterAutospacing="0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</w:t>
      </w:r>
      <w:r w:rsidRPr="00676508">
        <w:rPr>
          <w:sz w:val="30"/>
          <w:szCs w:val="30"/>
        </w:rPr>
        <w:t>целях формирования объективного отношения общества к историческому прошлому, сохранения и укрепления единства белорусского народа</w:t>
      </w:r>
      <w:r>
        <w:rPr>
          <w:sz w:val="30"/>
          <w:szCs w:val="30"/>
        </w:rPr>
        <w:t>, 2022 год объявлен Годом исторической памяти.</w:t>
      </w:r>
    </w:p>
    <w:p w:rsidR="00C7006E" w:rsidRDefault="00C7006E" w:rsidP="00C7006E">
      <w:pPr>
        <w:pStyle w:val="a4"/>
        <w:spacing w:before="0" w:beforeAutospacing="0" w:after="0" w:afterAutospacing="0"/>
        <w:ind w:firstLine="708"/>
        <w:jc w:val="both"/>
        <w:rPr>
          <w:color w:val="000000"/>
          <w:sz w:val="30"/>
          <w:szCs w:val="30"/>
        </w:rPr>
      </w:pPr>
      <w:r w:rsidRPr="00CE7799">
        <w:rPr>
          <w:sz w:val="30"/>
          <w:szCs w:val="30"/>
          <w:shd w:val="clear" w:color="auto" w:fill="FFFFFF"/>
        </w:rPr>
        <w:t>Есть события, над которыми время не властно, и, чем дальше в прошлое уходят годы, тем яснее становится их величие. К таким событиям и относится Великая Отечественная война.</w:t>
      </w:r>
    </w:p>
    <w:p w:rsidR="00C7006E" w:rsidRPr="002E0233" w:rsidRDefault="00C7006E" w:rsidP="00C7006E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30"/>
          <w:szCs w:val="30"/>
        </w:rPr>
      </w:pPr>
      <w:r w:rsidRPr="00975E04">
        <w:rPr>
          <w:rStyle w:val="c1"/>
          <w:color w:val="000000"/>
          <w:sz w:val="30"/>
          <w:szCs w:val="30"/>
        </w:rPr>
        <w:t xml:space="preserve">Эта война была одним из самых тягчайших испытаний, которое с честью выдержала наша страна. Никогда не забудется подвиг солдата, стоявшего насмерть, и подвиг труженика, ковавшего  победу в тылу. Наш долг — хранить память об </w:t>
      </w:r>
      <w:r>
        <w:rPr>
          <w:rStyle w:val="c1"/>
          <w:color w:val="000000"/>
          <w:sz w:val="30"/>
          <w:szCs w:val="30"/>
        </w:rPr>
        <w:t xml:space="preserve">этом </w:t>
      </w:r>
      <w:r w:rsidRPr="00975E04">
        <w:rPr>
          <w:rStyle w:val="c1"/>
          <w:color w:val="000000"/>
          <w:sz w:val="30"/>
          <w:szCs w:val="30"/>
        </w:rPr>
        <w:t xml:space="preserve">подвиге, уважение к стойкости, мужеству, беззаветной любви к своему Отечеству и передать это следующим поколениям. </w:t>
      </w:r>
    </w:p>
    <w:p w:rsidR="00C7006E" w:rsidRPr="003D5930" w:rsidRDefault="00C7006E" w:rsidP="00C7006E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30"/>
          <w:szCs w:val="30"/>
          <w:shd w:val="clear" w:color="auto" w:fill="FFFFFF"/>
        </w:rPr>
      </w:pPr>
      <w:r w:rsidRPr="003D5930">
        <w:rPr>
          <w:b w:val="0"/>
          <w:bCs w:val="0"/>
          <w:sz w:val="30"/>
          <w:szCs w:val="30"/>
          <w:shd w:val="clear" w:color="auto" w:fill="FFFFFF"/>
        </w:rPr>
        <w:t>В борьбе с фашизмом советский народ потерял свыше 20 млн. своих дочерей и сыновей. Почти половину из них составляли мирные жители и военнопленные, уничтоженные гитлеровцами на временно оккупированной советской территории в лагерях смерти и тюрьмах, во время карательных экспедиций, в результате массированных налетов фашистской авиации и артиллерийских обстрелов городов, деревень и других населенных пунктов, путем голода, холода и разного рода болезней.</w:t>
      </w:r>
    </w:p>
    <w:p w:rsidR="00C7006E" w:rsidRDefault="00C7006E" w:rsidP="00C7006E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pacing w:val="5"/>
          <w:sz w:val="30"/>
          <w:szCs w:val="30"/>
        </w:rPr>
      </w:pPr>
      <w:r w:rsidRPr="00B46315">
        <w:rPr>
          <w:rFonts w:ascii="Times New Roman" w:hAnsi="Times New Roman" w:cs="Times New Roman"/>
          <w:spacing w:val="5"/>
          <w:sz w:val="30"/>
          <w:szCs w:val="30"/>
        </w:rPr>
        <w:t xml:space="preserve">В годы немецко-фашистской оккупации на территории Беларуси было сожжено более девяти тысяч деревень, свыше шести сот – вместе с их жителями.К огромному сожалению, наш район </w:t>
      </w:r>
      <w:r>
        <w:rPr>
          <w:rFonts w:ascii="Times New Roman" w:hAnsi="Times New Roman" w:cs="Times New Roman"/>
          <w:spacing w:val="5"/>
          <w:sz w:val="30"/>
          <w:szCs w:val="30"/>
        </w:rPr>
        <w:t>эта трагедия не миновала</w:t>
      </w:r>
      <w:r w:rsidRPr="00B46315">
        <w:rPr>
          <w:rFonts w:ascii="Times New Roman" w:hAnsi="Times New Roman" w:cs="Times New Roman"/>
          <w:spacing w:val="5"/>
          <w:sz w:val="30"/>
          <w:szCs w:val="30"/>
        </w:rPr>
        <w:t>…</w:t>
      </w:r>
    </w:p>
    <w:p w:rsidR="00C7006E" w:rsidRDefault="00C7006E" w:rsidP="00C7006E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копии решения Лельчицкого районного Совета депутатов трудящихся от 3 июня 1969 г. № 159 «О злодеяниях немецко-фашистских захватчиков на территории Лельчицкого района», </w:t>
      </w:r>
      <w:r>
        <w:rPr>
          <w:rFonts w:ascii="Times New Roman" w:hAnsi="Times New Roman" w:cs="Times New Roman"/>
          <w:sz w:val="30"/>
          <w:szCs w:val="30"/>
          <w:lang w:val="be-BY"/>
        </w:rPr>
        <w:t>из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 7314 </w:t>
      </w:r>
      <w:r>
        <w:rPr>
          <w:rFonts w:ascii="Times New Roman" w:hAnsi="Times New Roman" w:cs="Times New Roman"/>
          <w:sz w:val="30"/>
          <w:szCs w:val="30"/>
          <w:lang w:val="be-BY"/>
        </w:rPr>
        <w:t>сельских дворов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, </w:t>
      </w:r>
      <w:r>
        <w:rPr>
          <w:rFonts w:ascii="Times New Roman" w:hAnsi="Times New Roman" w:cs="Times New Roman"/>
          <w:sz w:val="30"/>
          <w:szCs w:val="30"/>
          <w:lang w:val="be-BY"/>
        </w:rPr>
        <w:t>которые имелись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 д</w:t>
      </w:r>
      <w:r>
        <w:rPr>
          <w:rFonts w:ascii="Times New Roman" w:hAnsi="Times New Roman" w:cs="Times New Roman"/>
          <w:sz w:val="30"/>
          <w:szCs w:val="30"/>
          <w:lang w:val="be-BY"/>
        </w:rPr>
        <w:t>о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 в</w:t>
      </w:r>
      <w:r>
        <w:rPr>
          <w:rFonts w:ascii="Times New Roman" w:hAnsi="Times New Roman" w:cs="Times New Roman"/>
          <w:sz w:val="30"/>
          <w:szCs w:val="30"/>
          <w:lang w:val="be-BY"/>
        </w:rPr>
        <w:t>о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йны, 7305 </w:t>
      </w:r>
      <w:r>
        <w:rPr>
          <w:rFonts w:ascii="Times New Roman" w:hAnsi="Times New Roman" w:cs="Times New Roman"/>
          <w:sz w:val="30"/>
          <w:szCs w:val="30"/>
          <w:lang w:val="be-BY"/>
        </w:rPr>
        <w:t>совсеми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 надворным</w:t>
      </w:r>
      <w:r>
        <w:rPr>
          <w:rFonts w:ascii="Times New Roman" w:hAnsi="Times New Roman" w:cs="Times New Roman"/>
          <w:sz w:val="30"/>
          <w:szCs w:val="30"/>
          <w:lang w:val="be-BY"/>
        </w:rPr>
        <w:t>ипостройками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 был</w:t>
      </w:r>
      <w:r>
        <w:rPr>
          <w:rFonts w:ascii="Times New Roman" w:hAnsi="Times New Roman" w:cs="Times New Roman"/>
          <w:sz w:val="30"/>
          <w:szCs w:val="30"/>
          <w:lang w:val="be-BY"/>
        </w:rPr>
        <w:t>исожженыиразрушены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 фаш</w:t>
      </w:r>
      <w:r>
        <w:rPr>
          <w:rFonts w:ascii="Times New Roman" w:hAnsi="Times New Roman" w:cs="Times New Roman"/>
          <w:sz w:val="30"/>
          <w:szCs w:val="30"/>
          <w:lang w:val="be-BY"/>
        </w:rPr>
        <w:t>и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>стам</w:t>
      </w:r>
      <w:r>
        <w:rPr>
          <w:rFonts w:ascii="Times New Roman" w:hAnsi="Times New Roman" w:cs="Times New Roman"/>
          <w:sz w:val="30"/>
          <w:szCs w:val="30"/>
          <w:lang w:val="be-BY"/>
        </w:rPr>
        <w:t>и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. </w:t>
      </w:r>
      <w:r>
        <w:rPr>
          <w:rFonts w:ascii="Times New Roman" w:hAnsi="Times New Roman" w:cs="Times New Roman"/>
          <w:sz w:val="30"/>
          <w:szCs w:val="30"/>
          <w:lang w:val="be-BY"/>
        </w:rPr>
        <w:t>В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 рай</w:t>
      </w:r>
      <w:r>
        <w:rPr>
          <w:rFonts w:ascii="Times New Roman" w:hAnsi="Times New Roman" w:cs="Times New Roman"/>
          <w:sz w:val="30"/>
          <w:szCs w:val="30"/>
          <w:lang w:val="be-BY"/>
        </w:rPr>
        <w:t>онном центре Лельчи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>цы был</w:t>
      </w:r>
      <w:r>
        <w:rPr>
          <w:rFonts w:ascii="Times New Roman" w:hAnsi="Times New Roman" w:cs="Times New Roman"/>
          <w:sz w:val="30"/>
          <w:szCs w:val="30"/>
          <w:lang w:val="be-BY"/>
        </w:rPr>
        <w:t>и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 с</w:t>
      </w:r>
      <w:r>
        <w:rPr>
          <w:rFonts w:ascii="Times New Roman" w:hAnsi="Times New Roman" w:cs="Times New Roman"/>
          <w:sz w:val="30"/>
          <w:szCs w:val="30"/>
          <w:lang w:val="be-BY"/>
        </w:rPr>
        <w:t>ожженывсе</w:t>
      </w:r>
      <w:r w:rsidRPr="00E30CEA">
        <w:rPr>
          <w:rFonts w:ascii="Times New Roman" w:hAnsi="Times New Roman" w:cs="Times New Roman"/>
          <w:sz w:val="30"/>
          <w:szCs w:val="30"/>
          <w:lang w:val="be-BY"/>
        </w:rPr>
        <w:t xml:space="preserve"> 473 </w:t>
      </w:r>
      <w:r>
        <w:rPr>
          <w:rFonts w:ascii="Times New Roman" w:hAnsi="Times New Roman" w:cs="Times New Roman"/>
          <w:sz w:val="30"/>
          <w:szCs w:val="30"/>
          <w:lang w:val="be-BY"/>
        </w:rPr>
        <w:t>дома.</w:t>
      </w:r>
    </w:p>
    <w:p w:rsidR="00C7006E" w:rsidRPr="002E0233" w:rsidRDefault="00C7006E" w:rsidP="00C7006E">
      <w:pPr>
        <w:shd w:val="clear" w:color="auto" w:fill="FFFFFF" w:themeFill="background1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30"/>
          <w:szCs w:val="30"/>
          <w:lang w:val="be-BY"/>
        </w:rPr>
      </w:pPr>
      <w:r w:rsidRPr="002E0233">
        <w:rPr>
          <w:rFonts w:ascii="Times New Roman" w:hAnsi="Times New Roman" w:cs="Times New Roman"/>
          <w:sz w:val="30"/>
          <w:szCs w:val="30"/>
          <w:lang w:val="be-BY"/>
        </w:rPr>
        <w:t>25 июня 194</w:t>
      </w:r>
      <w:r>
        <w:rPr>
          <w:rFonts w:ascii="Times New Roman" w:hAnsi="Times New Roman" w:cs="Times New Roman"/>
          <w:sz w:val="30"/>
          <w:szCs w:val="30"/>
          <w:lang w:val="be-BY"/>
        </w:rPr>
        <w:t>3</w:t>
      </w:r>
      <w:r w:rsidRPr="002E0233">
        <w:rPr>
          <w:rFonts w:ascii="Times New Roman" w:hAnsi="Times New Roman" w:cs="Times New Roman"/>
          <w:sz w:val="30"/>
          <w:szCs w:val="30"/>
          <w:lang w:val="be-BY"/>
        </w:rPr>
        <w:t xml:space="preserve"> в наш район прибыла немецко-фашистская карательная экспедиция. В экспедиции насчитывалось несколько десятков тысяч человек </w:t>
      </w:r>
      <w:r>
        <w:rPr>
          <w:rFonts w:ascii="Times New Roman" w:hAnsi="Times New Roman" w:cs="Times New Roman"/>
          <w:sz w:val="30"/>
          <w:szCs w:val="30"/>
          <w:lang w:val="be-BY"/>
        </w:rPr>
        <w:t>фашистов</w:t>
      </w:r>
      <w:r w:rsidRPr="002E0233">
        <w:rPr>
          <w:rFonts w:ascii="Times New Roman" w:hAnsi="Times New Roman" w:cs="Times New Roman"/>
          <w:sz w:val="30"/>
          <w:szCs w:val="30"/>
          <w:lang w:val="be-BY"/>
        </w:rPr>
        <w:t xml:space="preserve">. За 55 дней хозяйничанья с 25 июня по 20 августа 1943 г. гитлеровцы превратили район в пустыню. Из 62 населенных пунктов – сожжены все, 22 населенных </w:t>
      </w:r>
      <w:r>
        <w:rPr>
          <w:rFonts w:ascii="Times New Roman" w:hAnsi="Times New Roman" w:cs="Times New Roman"/>
          <w:sz w:val="30"/>
          <w:szCs w:val="30"/>
          <w:lang w:val="be-BY"/>
        </w:rPr>
        <w:t>пункта сожженны во второй раз.</w:t>
      </w:r>
    </w:p>
    <w:p w:rsidR="00C7006E" w:rsidRPr="00A564DE" w:rsidRDefault="00C7006E" w:rsidP="00C7006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i/>
          <w:sz w:val="30"/>
          <w:szCs w:val="30"/>
        </w:rPr>
      </w:pPr>
      <w:r>
        <w:rPr>
          <w:sz w:val="30"/>
          <w:szCs w:val="30"/>
        </w:rPr>
        <w:lastRenderedPageBreak/>
        <w:t xml:space="preserve">Трагедия, постигшая населенные пункты Милошевичи, Приболовичи, Глушковичи иТонеж, по количеству уничтоженного гитлеровцами мирного населения, приравнивается к </w:t>
      </w:r>
      <w:proofErr w:type="spellStart"/>
      <w:r>
        <w:rPr>
          <w:sz w:val="30"/>
          <w:szCs w:val="30"/>
        </w:rPr>
        <w:t>Хатынской</w:t>
      </w:r>
      <w:proofErr w:type="spellEnd"/>
      <w:r>
        <w:rPr>
          <w:sz w:val="30"/>
          <w:szCs w:val="30"/>
        </w:rPr>
        <w:t xml:space="preserve"> трагедии. А данные населенные пункты считаются сёстрами Хатыни. </w:t>
      </w:r>
    </w:p>
    <w:p w:rsidR="00C7006E" w:rsidRPr="00B46315" w:rsidRDefault="00C7006E" w:rsidP="00C7006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B46315">
        <w:rPr>
          <w:rFonts w:ascii="Times New Roman" w:hAnsi="Times New Roman" w:cs="Times New Roman"/>
          <w:sz w:val="30"/>
          <w:szCs w:val="30"/>
          <w:shd w:val="clear" w:color="auto" w:fill="FFFFFF"/>
        </w:rPr>
        <w:t>22 декабря 1942 года в деревню Милошевичи приехал немецкий отряд СС, немцы окружили дер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евню и зажгли её с двух сторон. Людей загнали в</w:t>
      </w:r>
      <w:r w:rsidRPr="00B4631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сарай, заставили их стать на колени и начали расстреливать из автоматов. Когда люди были расстреляны</w:t>
      </w:r>
      <w:r w:rsidR="00366EAE">
        <w:rPr>
          <w:rFonts w:ascii="Times New Roman" w:hAnsi="Times New Roman" w:cs="Times New Roman"/>
          <w:sz w:val="30"/>
          <w:szCs w:val="30"/>
          <w:shd w:val="clear" w:color="auto" w:fill="FFFFFF"/>
        </w:rPr>
        <w:t>, накрыли их соломой и подожгли</w:t>
      </w:r>
      <w:r w:rsidRPr="00B46315">
        <w:rPr>
          <w:rFonts w:ascii="Times New Roman" w:hAnsi="Times New Roman" w:cs="Times New Roman"/>
          <w:sz w:val="30"/>
          <w:szCs w:val="30"/>
          <w:shd w:val="clear" w:color="auto" w:fill="FFFFFF"/>
        </w:rPr>
        <w:t>. Все невинные граждане были сожжены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– 105 человек. </w:t>
      </w:r>
    </w:p>
    <w:p w:rsidR="00C7006E" w:rsidRPr="00B46315" w:rsidRDefault="00C7006E" w:rsidP="00C7006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B46315">
        <w:rPr>
          <w:rFonts w:ascii="Times New Roman" w:hAnsi="Times New Roman" w:cs="Times New Roman"/>
          <w:sz w:val="30"/>
          <w:szCs w:val="30"/>
          <w:shd w:val="clear" w:color="auto" w:fill="FFFFFF"/>
        </w:rPr>
        <w:t>28 декабря 1942 года в деревню Приболовичи прибыл карател</w:t>
      </w:r>
      <w:r w:rsidR="00366EAE">
        <w:rPr>
          <w:rFonts w:ascii="Times New Roman" w:hAnsi="Times New Roman" w:cs="Times New Roman"/>
          <w:sz w:val="30"/>
          <w:szCs w:val="30"/>
          <w:shd w:val="clear" w:color="auto" w:fill="FFFFFF"/>
        </w:rPr>
        <w:t>ьный немецкий отряд СС, окружил</w:t>
      </w:r>
      <w:r w:rsidRPr="00B46315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деревню с двух  сторон. Всех пойманных </w:t>
      </w:r>
      <w:r w:rsidR="00366EAE">
        <w:rPr>
          <w:rFonts w:ascii="Times New Roman" w:hAnsi="Times New Roman" w:cs="Times New Roman"/>
          <w:sz w:val="30"/>
          <w:szCs w:val="30"/>
          <w:shd w:val="clear" w:color="auto" w:fill="FFFFFF"/>
        </w:rPr>
        <w:t>граждан согнали в магазин и подожгли</w:t>
      </w:r>
      <w:r w:rsidRPr="00B46315">
        <w:rPr>
          <w:rFonts w:ascii="Times New Roman" w:hAnsi="Times New Roman" w:cs="Times New Roman"/>
          <w:sz w:val="30"/>
          <w:szCs w:val="30"/>
          <w:shd w:val="clear" w:color="auto" w:fill="FFFFFF"/>
        </w:rPr>
        <w:t>.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Всего уничтожено 71 человек.</w:t>
      </w:r>
    </w:p>
    <w:p w:rsidR="00C7006E" w:rsidRPr="00B46315" w:rsidRDefault="00C7006E" w:rsidP="00C7006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/>
          <w:sz w:val="30"/>
          <w:szCs w:val="30"/>
          <w:shd w:val="clear" w:color="auto" w:fill="FFFFFF"/>
        </w:rPr>
      </w:pPr>
      <w:r w:rsidRPr="00B46315">
        <w:rPr>
          <w:sz w:val="30"/>
          <w:szCs w:val="30"/>
          <w:shd w:val="clear" w:color="auto" w:fill="FFFFFF"/>
        </w:rPr>
        <w:t>27 декабря 1942 года  в деревню Глушковичи при</w:t>
      </w:r>
      <w:r w:rsidR="002D2DFF">
        <w:rPr>
          <w:sz w:val="30"/>
          <w:szCs w:val="30"/>
          <w:shd w:val="clear" w:color="auto" w:fill="FFFFFF"/>
        </w:rPr>
        <w:t>был</w:t>
      </w:r>
      <w:r w:rsidRPr="00B46315">
        <w:rPr>
          <w:sz w:val="30"/>
          <w:szCs w:val="30"/>
          <w:shd w:val="clear" w:color="auto" w:fill="FFFFFF"/>
        </w:rPr>
        <w:t xml:space="preserve"> немецкий отряд СС. Фашисты согнали всех, кто был в деревне, в хлев и подожгли. Позже сожгли и всю деревню. Чудом уцелели только два дома, которые  стояли вблизи леса.В</w:t>
      </w:r>
      <w:r>
        <w:rPr>
          <w:sz w:val="30"/>
          <w:szCs w:val="30"/>
          <w:shd w:val="clear" w:color="auto" w:fill="FFFFFF"/>
        </w:rPr>
        <w:t>сего в н.п. Г</w:t>
      </w:r>
      <w:r w:rsidRPr="00B46315">
        <w:rPr>
          <w:sz w:val="30"/>
          <w:szCs w:val="30"/>
          <w:shd w:val="clear" w:color="auto" w:fill="FFFFFF"/>
        </w:rPr>
        <w:t>лушковичи сожжено 303 человека.</w:t>
      </w:r>
    </w:p>
    <w:p w:rsidR="00C7006E" w:rsidRDefault="00C7006E" w:rsidP="002D2DF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B46315">
        <w:rPr>
          <w:sz w:val="30"/>
          <w:szCs w:val="30"/>
        </w:rPr>
        <w:t>6 января 1943 года в д. Тонеж</w:t>
      </w:r>
      <w:r w:rsidR="002D2DFF">
        <w:rPr>
          <w:sz w:val="30"/>
          <w:szCs w:val="30"/>
        </w:rPr>
        <w:t xml:space="preserve"> прибыли каратели.</w:t>
      </w:r>
      <w:r w:rsidRPr="00B46315">
        <w:rPr>
          <w:sz w:val="30"/>
          <w:szCs w:val="30"/>
        </w:rPr>
        <w:t> Они начали сгонять всех жителей в центр деревни, как будто для обмена документов. Кто из жителей не желал идти, убивали на месте. Люди собрались в центре деревни. Там были и женщины, и мужчины, и со</w:t>
      </w:r>
      <w:r w:rsidR="002D2DFF">
        <w:rPr>
          <w:sz w:val="30"/>
          <w:szCs w:val="30"/>
        </w:rPr>
        <w:t>всем маленькие дети. Н</w:t>
      </w:r>
      <w:r w:rsidRPr="00B46315">
        <w:rPr>
          <w:sz w:val="30"/>
          <w:szCs w:val="30"/>
        </w:rPr>
        <w:t xml:space="preserve">емцы приказали зайти в церковь, поставили в оконные рамы пулеметы. </w:t>
      </w:r>
      <w:r w:rsidR="002D2DFF">
        <w:rPr>
          <w:sz w:val="30"/>
          <w:szCs w:val="30"/>
        </w:rPr>
        <w:t xml:space="preserve">Людей расстреляли. </w:t>
      </w:r>
      <w:r w:rsidRPr="00B46315">
        <w:rPr>
          <w:sz w:val="30"/>
          <w:szCs w:val="30"/>
        </w:rPr>
        <w:t>Позже фашисты облили каждый дом бензином и подожгли.</w:t>
      </w:r>
      <w:r>
        <w:rPr>
          <w:sz w:val="30"/>
          <w:szCs w:val="30"/>
        </w:rPr>
        <w:t xml:space="preserve"> Всего в  н.п. Тонеж было сожжено 261 человек.</w:t>
      </w:r>
    </w:p>
    <w:p w:rsidR="00483FA9" w:rsidRDefault="002D2DFF" w:rsidP="00483FA9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D2DFF">
        <w:rPr>
          <w:rFonts w:ascii="Times New Roman" w:hAnsi="Times New Roman" w:cs="Times New Roman"/>
          <w:sz w:val="30"/>
          <w:szCs w:val="30"/>
        </w:rPr>
        <w:t>В</w:t>
      </w:r>
      <w:r w:rsidR="00C7006E" w:rsidRPr="002D2DFF">
        <w:rPr>
          <w:rFonts w:ascii="Times New Roman" w:hAnsi="Times New Roman" w:cs="Times New Roman"/>
          <w:sz w:val="30"/>
          <w:szCs w:val="30"/>
        </w:rPr>
        <w:t xml:space="preserve"> августе 1941 года в </w:t>
      </w:r>
      <w:r>
        <w:rPr>
          <w:rFonts w:ascii="Times New Roman" w:hAnsi="Times New Roman" w:cs="Times New Roman"/>
          <w:sz w:val="30"/>
          <w:szCs w:val="30"/>
        </w:rPr>
        <w:t>н.п.</w:t>
      </w:r>
      <w:r w:rsidR="00C7006E" w:rsidRPr="002D2DFF">
        <w:rPr>
          <w:rFonts w:ascii="Times New Roman" w:hAnsi="Times New Roman" w:cs="Times New Roman"/>
          <w:sz w:val="30"/>
          <w:szCs w:val="30"/>
        </w:rPr>
        <w:t xml:space="preserve"> Лельчицы прибыл отряд немецких войск под командованием офицера Шварца. Всех евреев согнали в урочище «Загорье». Там заставили их копать ямы, затем ставили лицом к яме и расстре</w:t>
      </w:r>
      <w:r>
        <w:rPr>
          <w:rFonts w:ascii="Times New Roman" w:hAnsi="Times New Roman" w:cs="Times New Roman"/>
          <w:sz w:val="30"/>
          <w:szCs w:val="30"/>
        </w:rPr>
        <w:t>ливали. Все еврейское население</w:t>
      </w:r>
      <w:r w:rsidR="00C7006E" w:rsidRPr="002D2DFF">
        <w:rPr>
          <w:rFonts w:ascii="Times New Roman" w:hAnsi="Times New Roman" w:cs="Times New Roman"/>
          <w:sz w:val="30"/>
          <w:szCs w:val="30"/>
        </w:rPr>
        <w:t xml:space="preserve"> в количестве </w:t>
      </w:r>
      <w:r>
        <w:rPr>
          <w:rFonts w:ascii="Times New Roman" w:hAnsi="Times New Roman" w:cs="Times New Roman"/>
          <w:sz w:val="30"/>
          <w:szCs w:val="30"/>
        </w:rPr>
        <w:t xml:space="preserve">около </w:t>
      </w:r>
      <w:r w:rsidR="00C7006E" w:rsidRPr="002D2DFF">
        <w:rPr>
          <w:rFonts w:ascii="Times New Roman" w:hAnsi="Times New Roman" w:cs="Times New Roman"/>
          <w:sz w:val="30"/>
          <w:szCs w:val="30"/>
        </w:rPr>
        <w:t xml:space="preserve">750 человек было уничтожено.  </w:t>
      </w:r>
    </w:p>
    <w:p w:rsidR="00BA2B54" w:rsidRDefault="00BA2B54" w:rsidP="00483FA9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годы Великой Отечественной войны уничтожено 4161 жителей нашего района, из них погибли на фронтах – 2142 человека, погибли в партизанских отрядах и подполье – 289 человек, было угнано в фашистское рабство 1790 человек, из них возвратилось 1635 человек.   </w:t>
      </w:r>
    </w:p>
    <w:p w:rsidR="00BA2B54" w:rsidRDefault="00483FA9" w:rsidP="00BA2B5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территории Лельчицкого района имеется 7 учтенных захоронений жертв войн, расположенных в населенных пунктах Буйновичи (8 захороненных), Глушковичи (303 захороненных), Тонеж (261 захороненных), Милошевичи (105 захороненных), Приболовичи (71 захороненных), Симоничи (2 захороненных), Лельчицы (750 захороненных). </w:t>
      </w:r>
    </w:p>
    <w:p w:rsidR="00483FA9" w:rsidRDefault="00BA2B54" w:rsidP="00BA2B5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Весной 2010 года Союзом белорусских еврейских общественных объединений и общин в районе жилой застройки «Микрорайон № 1»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(предполагаемое место расстрела) изготовлен и установлен памятный знак, увековечивающий память 750 евреев из Лельчицкого гетто, которые были расстреляны в годы Великой Отечественной войны, позже перезахоронены на гражданское кладбище н.п. Лельчицы. </w:t>
      </w:r>
    </w:p>
    <w:p w:rsidR="00C7006E" w:rsidRDefault="00C7006E" w:rsidP="00C7006E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>В рамках расследования уголовного дела, возбужденного Генеральной прокуратурой Республики Беларусь, о геноциде белорусского народа в годы Великой Отечественной войны, рабочей группой по выявлению неучтенных мест захоронений мирных жителей в годы Великой Отечественной войны</w:t>
      </w:r>
      <w:r>
        <w:rPr>
          <w:rFonts w:ascii="Times New Roman" w:hAnsi="Times New Roman"/>
          <w:sz w:val="30"/>
          <w:szCs w:val="30"/>
          <w:lang w:val="be-BY"/>
        </w:rPr>
        <w:t xml:space="preserve">, созданной </w:t>
      </w:r>
      <w:r>
        <w:rPr>
          <w:rFonts w:ascii="Times New Roman" w:hAnsi="Times New Roman"/>
          <w:sz w:val="30"/>
          <w:szCs w:val="30"/>
        </w:rPr>
        <w:t>решением Лельчицкого районного исполнительного комитета № 601 от 07.06.2021 г. «О создании рабочей группы по выявлению неучтенных мест захоронений мирных жителей в годы Великой Отечественной</w:t>
      </w:r>
      <w:r w:rsidR="00483FA9">
        <w:rPr>
          <w:rFonts w:ascii="Times New Roman" w:hAnsi="Times New Roman"/>
          <w:sz w:val="30"/>
          <w:szCs w:val="30"/>
        </w:rPr>
        <w:t xml:space="preserve"> войны», с</w:t>
      </w:r>
      <w:proofErr w:type="gramEnd"/>
      <w:r w:rsidR="00483FA9">
        <w:rPr>
          <w:rFonts w:ascii="Times New Roman" w:hAnsi="Times New Roman"/>
          <w:sz w:val="30"/>
          <w:szCs w:val="30"/>
        </w:rPr>
        <w:t xml:space="preserve"> июня 2021 года</w:t>
      </w:r>
      <w:r>
        <w:rPr>
          <w:rFonts w:ascii="Times New Roman" w:hAnsi="Times New Roman"/>
          <w:sz w:val="30"/>
          <w:szCs w:val="30"/>
        </w:rPr>
        <w:t xml:space="preserve"> проводятся беседы с местным населением для установления свидетелей и очевидцев, которым известно о фактах уничтожения мирного населения </w:t>
      </w:r>
      <w:r>
        <w:rPr>
          <w:rFonts w:ascii="Times New Roman" w:hAnsi="Times New Roman"/>
          <w:sz w:val="30"/>
          <w:szCs w:val="30"/>
          <w:lang w:val="be-BY"/>
        </w:rPr>
        <w:t>района</w:t>
      </w:r>
      <w:r>
        <w:rPr>
          <w:rFonts w:ascii="Times New Roman" w:hAnsi="Times New Roman"/>
          <w:sz w:val="30"/>
          <w:szCs w:val="30"/>
        </w:rPr>
        <w:t xml:space="preserve"> в годы войны</w:t>
      </w:r>
      <w:r w:rsidR="00BA2B54">
        <w:rPr>
          <w:rFonts w:ascii="Times New Roman" w:hAnsi="Times New Roman"/>
          <w:sz w:val="30"/>
          <w:szCs w:val="30"/>
        </w:rPr>
        <w:t>.</w:t>
      </w:r>
    </w:p>
    <w:p w:rsidR="00C7006E" w:rsidRDefault="00C7006E" w:rsidP="00C7006E">
      <w:pPr>
        <w:pStyle w:val="1"/>
        <w:spacing w:before="0" w:beforeAutospacing="0" w:after="0" w:afterAutospacing="0"/>
        <w:ind w:right="-1" w:firstLine="709"/>
        <w:jc w:val="both"/>
        <w:textAlignment w:val="baseline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По итогам проделанной работывыше названнойрабочей группой на территории Лельчицкого района на сегодняшний день выявлено более 15-ти ранее неучтенных мест захоронений мирных граждан и партизан. </w:t>
      </w:r>
      <w:r w:rsidR="00957FF3">
        <w:rPr>
          <w:b w:val="0"/>
          <w:sz w:val="30"/>
          <w:szCs w:val="30"/>
        </w:rPr>
        <w:t xml:space="preserve">Работа в данном направлении продолжатся. </w:t>
      </w:r>
    </w:p>
    <w:p w:rsidR="00C7006E" w:rsidRPr="006131AA" w:rsidRDefault="00C7006E" w:rsidP="00C7006E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30"/>
          <w:szCs w:val="30"/>
          <w:shd w:val="clear" w:color="auto" w:fill="FFFFFF"/>
        </w:rPr>
      </w:pPr>
      <w:r w:rsidRPr="003D5930">
        <w:rPr>
          <w:b w:val="0"/>
          <w:bCs w:val="0"/>
          <w:sz w:val="30"/>
          <w:szCs w:val="30"/>
          <w:shd w:val="clear" w:color="auto" w:fill="FFFFFF"/>
        </w:rPr>
        <w:t>Никогда еще история войн не изобиловала примерами таких грубых н</w:t>
      </w:r>
      <w:r w:rsidR="00957FF3">
        <w:rPr>
          <w:b w:val="0"/>
          <w:bCs w:val="0"/>
          <w:sz w:val="30"/>
          <w:szCs w:val="30"/>
          <w:shd w:val="clear" w:color="auto" w:fill="FFFFFF"/>
        </w:rPr>
        <w:t>арушений законов и обычаев</w:t>
      </w:r>
      <w:r w:rsidRPr="003D5930">
        <w:rPr>
          <w:b w:val="0"/>
          <w:bCs w:val="0"/>
          <w:sz w:val="30"/>
          <w:szCs w:val="30"/>
          <w:shd w:val="clear" w:color="auto" w:fill="FFFFFF"/>
        </w:rPr>
        <w:t xml:space="preserve">, как это совершил нацизм, возведший военные преступления в ранг официальной государственной политики, поднявший террористические действия до уровня норм </w:t>
      </w:r>
      <w:r w:rsidRPr="006131AA">
        <w:rPr>
          <w:b w:val="0"/>
          <w:bCs w:val="0"/>
          <w:sz w:val="30"/>
          <w:szCs w:val="30"/>
          <w:shd w:val="clear" w:color="auto" w:fill="FFFFFF"/>
        </w:rPr>
        <w:t>обращения с военнопленными и гражданским населением временно оккупированной советской территории.</w:t>
      </w:r>
    </w:p>
    <w:p w:rsidR="003114CA" w:rsidRPr="000455A9" w:rsidRDefault="000455A9" w:rsidP="000455A9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30"/>
          <w:szCs w:val="30"/>
        </w:rPr>
      </w:pPr>
      <w:r>
        <w:rPr>
          <w:b w:val="0"/>
          <w:sz w:val="30"/>
          <w:szCs w:val="30"/>
        </w:rPr>
        <w:t>Е</w:t>
      </w:r>
      <w:r w:rsidRPr="000455A9">
        <w:rPr>
          <w:b w:val="0"/>
          <w:sz w:val="30"/>
          <w:szCs w:val="30"/>
        </w:rPr>
        <w:t>ще живы дети войны, которые своими глаз</w:t>
      </w:r>
      <w:r w:rsidR="00652002">
        <w:rPr>
          <w:b w:val="0"/>
          <w:sz w:val="30"/>
          <w:szCs w:val="30"/>
        </w:rPr>
        <w:t>ами видели, как гитлеровские из</w:t>
      </w:r>
      <w:r w:rsidRPr="000455A9">
        <w:rPr>
          <w:b w:val="0"/>
          <w:sz w:val="30"/>
          <w:szCs w:val="30"/>
        </w:rPr>
        <w:t>вер</w:t>
      </w:r>
      <w:r w:rsidR="00652002">
        <w:rPr>
          <w:b w:val="0"/>
          <w:sz w:val="30"/>
          <w:szCs w:val="30"/>
        </w:rPr>
        <w:t>ги</w:t>
      </w:r>
      <w:r w:rsidRPr="000455A9">
        <w:rPr>
          <w:b w:val="0"/>
          <w:sz w:val="30"/>
          <w:szCs w:val="30"/>
        </w:rPr>
        <w:t>, прислужники-полицаи жгли их матерей, братьев и сестер, как пытали и вешали патриотов, как убивали младенцев.</w:t>
      </w:r>
    </w:p>
    <w:p w:rsidR="00652002" w:rsidRPr="006340E5" w:rsidRDefault="00652002" w:rsidP="00652002">
      <w:pPr>
        <w:spacing w:after="0" w:line="240" w:lineRule="auto"/>
        <w:ind w:firstLine="709"/>
        <w:jc w:val="both"/>
        <w:rPr>
          <w:rStyle w:val="c1"/>
          <w:rFonts w:ascii="Times New Roman" w:hAnsi="Times New Roman" w:cs="Times New Roman"/>
          <w:b/>
          <w:sz w:val="30"/>
          <w:szCs w:val="30"/>
        </w:rPr>
      </w:pPr>
      <w:r w:rsidRPr="006340E5">
        <w:rPr>
          <w:rStyle w:val="c1"/>
          <w:rFonts w:ascii="Times New Roman" w:hAnsi="Times New Roman" w:cs="Times New Roman"/>
          <w:color w:val="000000"/>
          <w:sz w:val="30"/>
          <w:szCs w:val="30"/>
        </w:rPr>
        <w:t>Много воды унесла с тех пор река времени. Зарыли шрамы окопов, исчезли пепелища сожженных городов, выросли новые поколения. Но в памяти человеческой навсегда останутся события тех героических трагических лет</w:t>
      </w:r>
      <w:r w:rsidRPr="00975E04">
        <w:rPr>
          <w:rStyle w:val="c1"/>
          <w:color w:val="000000"/>
          <w:sz w:val="30"/>
          <w:szCs w:val="30"/>
        </w:rPr>
        <w:t>.</w:t>
      </w:r>
    </w:p>
    <w:p w:rsidR="000455A9" w:rsidRPr="000455A9" w:rsidRDefault="00652002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Мы обязаны это помнить. </w:t>
      </w:r>
      <w:bookmarkStart w:id="0" w:name="_GoBack"/>
      <w:bookmarkEnd w:id="0"/>
    </w:p>
    <w:sectPr w:rsidR="000455A9" w:rsidRPr="000455A9" w:rsidSect="004A5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006E"/>
    <w:rsid w:val="000455A9"/>
    <w:rsid w:val="002504CA"/>
    <w:rsid w:val="002D2DFF"/>
    <w:rsid w:val="003114CA"/>
    <w:rsid w:val="00316291"/>
    <w:rsid w:val="00366EAE"/>
    <w:rsid w:val="00483FA9"/>
    <w:rsid w:val="004A5C29"/>
    <w:rsid w:val="004F79FE"/>
    <w:rsid w:val="00652002"/>
    <w:rsid w:val="008C253C"/>
    <w:rsid w:val="00957FF3"/>
    <w:rsid w:val="00AD5892"/>
    <w:rsid w:val="00BA2B54"/>
    <w:rsid w:val="00C7006E"/>
    <w:rsid w:val="00E03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06E"/>
  </w:style>
  <w:style w:type="paragraph" w:styleId="1">
    <w:name w:val="heading 1"/>
    <w:basedOn w:val="a"/>
    <w:link w:val="10"/>
    <w:uiPriority w:val="9"/>
    <w:qFormat/>
    <w:rsid w:val="00C700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0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C7006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70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70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00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06E"/>
  </w:style>
  <w:style w:type="paragraph" w:styleId="1">
    <w:name w:val="heading 1"/>
    <w:basedOn w:val="a"/>
    <w:link w:val="10"/>
    <w:uiPriority w:val="9"/>
    <w:qFormat/>
    <w:rsid w:val="00C700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0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C7006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70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70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00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2022-03-16T11:37:00Z</dcterms:created>
  <dcterms:modified xsi:type="dcterms:W3CDTF">2022-03-16T11:37:00Z</dcterms:modified>
</cp:coreProperties>
</file>