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E56" w:rsidRDefault="000A1E56" w:rsidP="000A1E56">
      <w:pPr>
        <w:rPr>
          <w:color w:val="FFFFFF"/>
          <w:sz w:val="20"/>
          <w:szCs w:val="20"/>
          <w:lang w:val="be-BY"/>
        </w:rPr>
      </w:pPr>
      <w:bookmarkStart w:id="0" w:name="_GoBack"/>
      <w:bookmarkEnd w:id="0"/>
    </w:p>
    <w:p w:rsidR="000A1E56" w:rsidRPr="000A1E56" w:rsidRDefault="000A1E56" w:rsidP="000A1E56">
      <w:pPr>
        <w:jc w:val="center"/>
        <w:rPr>
          <w:rFonts w:eastAsia="Calibri"/>
          <w:b/>
          <w:sz w:val="32"/>
          <w:szCs w:val="32"/>
          <w:lang w:eastAsia="en-US"/>
        </w:rPr>
      </w:pPr>
      <w:r w:rsidRPr="000A1E56">
        <w:rPr>
          <w:rFonts w:eastAsia="Calibri"/>
          <w:b/>
          <w:sz w:val="32"/>
          <w:szCs w:val="32"/>
          <w:lang w:eastAsia="en-US"/>
        </w:rPr>
        <w:t>БЮДЖЕТ Лельчицкого района</w:t>
      </w:r>
      <w:r>
        <w:rPr>
          <w:rFonts w:eastAsia="Calibri"/>
          <w:b/>
          <w:sz w:val="32"/>
          <w:szCs w:val="32"/>
          <w:lang w:eastAsia="en-US"/>
        </w:rPr>
        <w:t xml:space="preserve"> </w:t>
      </w:r>
      <w:r w:rsidRPr="000A1E56">
        <w:rPr>
          <w:rFonts w:eastAsia="Calibri"/>
          <w:b/>
          <w:sz w:val="32"/>
          <w:szCs w:val="32"/>
          <w:lang w:eastAsia="en-US"/>
        </w:rPr>
        <w:t>Гомельской области для граждан на 2023 год</w:t>
      </w:r>
    </w:p>
    <w:p w:rsidR="000A1E56" w:rsidRPr="000A1E56" w:rsidRDefault="000A1E56" w:rsidP="000A1E56">
      <w:pPr>
        <w:ind w:firstLine="709"/>
        <w:jc w:val="center"/>
        <w:rPr>
          <w:rFonts w:eastAsia="Calibri"/>
          <w:b/>
          <w:sz w:val="32"/>
          <w:szCs w:val="32"/>
          <w:u w:val="single"/>
          <w:lang w:eastAsia="en-US"/>
        </w:rPr>
      </w:pPr>
      <w:r w:rsidRPr="000A1E56">
        <w:rPr>
          <w:rFonts w:eastAsia="Calibri"/>
          <w:b/>
          <w:sz w:val="32"/>
          <w:szCs w:val="32"/>
          <w:u w:val="single"/>
          <w:lang w:eastAsia="en-US"/>
        </w:rPr>
        <w:t>Общая информация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 xml:space="preserve">В </w:t>
      </w:r>
      <w:r w:rsidRPr="000A1E56">
        <w:rPr>
          <w:rFonts w:eastAsia="Calibri"/>
          <w:bCs/>
          <w:i/>
          <w:sz w:val="32"/>
          <w:szCs w:val="32"/>
          <w:lang w:eastAsia="en-US"/>
        </w:rPr>
        <w:t xml:space="preserve">бюджетную систему </w:t>
      </w:r>
      <w:r w:rsidRPr="000A1E56">
        <w:rPr>
          <w:rFonts w:eastAsia="Calibri"/>
          <w:i/>
          <w:sz w:val="32"/>
          <w:szCs w:val="32"/>
          <w:lang w:eastAsia="en-US"/>
        </w:rPr>
        <w:t>Республики Беларусь как самостоятельные части включаются республиканский бюджет и местные бюджеты.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bCs/>
          <w:i/>
          <w:sz w:val="32"/>
          <w:szCs w:val="32"/>
          <w:lang w:eastAsia="en-US"/>
        </w:rPr>
        <w:t xml:space="preserve">Местные бюджеты </w:t>
      </w:r>
      <w:r w:rsidRPr="000A1E56">
        <w:rPr>
          <w:rFonts w:eastAsia="Calibri"/>
          <w:i/>
          <w:sz w:val="32"/>
          <w:szCs w:val="32"/>
          <w:lang w:eastAsia="en-US"/>
        </w:rPr>
        <w:t xml:space="preserve">делятся на: 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бюджеты первичного уровня - сельские, поселковые, городские (городов районного подчинения);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бюджеты базового уровня - районные и городские (городов областного подчинения);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бюджеты областного уровня - областные бюджеты и бюджет г. Минска.</w:t>
      </w:r>
    </w:p>
    <w:p w:rsidR="000A1E56" w:rsidRPr="000A1E56" w:rsidRDefault="000A1E56" w:rsidP="000A1E56">
      <w:pPr>
        <w:ind w:firstLine="709"/>
        <w:jc w:val="both"/>
        <w:rPr>
          <w:rFonts w:eastAsia="Calibri"/>
          <w:bCs/>
          <w:i/>
          <w:sz w:val="32"/>
          <w:szCs w:val="32"/>
          <w:lang w:eastAsia="en-US"/>
        </w:rPr>
      </w:pPr>
      <w:r w:rsidRPr="000A1E56">
        <w:rPr>
          <w:rFonts w:eastAsia="Calibri"/>
          <w:bCs/>
          <w:i/>
          <w:sz w:val="32"/>
          <w:szCs w:val="32"/>
          <w:lang w:eastAsia="en-US"/>
        </w:rPr>
        <w:t>Консолидированный бюджет Лельчицкого района состоит из районного бюджета и 12 сельских бюджетов (Буйновичский, Букчанский, Боровской, Глушковичский, Дубровский, Дзержинский, Милошевичский, Стодоличский, Симоничский, Тонежский, Ударненский, Лельчицкий).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 xml:space="preserve">Составление, рассмотрение, утверждение, исполнение бюджетов, контроль за их исполнением, а также составление, рассмотрение и утверждение отчетов об их исполнении – это непрерывный процесс с широким составом участников. В </w:t>
      </w:r>
      <w:r w:rsidRPr="000A1E56">
        <w:rPr>
          <w:rFonts w:eastAsia="Calibri"/>
          <w:bCs/>
          <w:i/>
          <w:sz w:val="32"/>
          <w:szCs w:val="32"/>
          <w:lang w:eastAsia="en-US"/>
        </w:rPr>
        <w:t xml:space="preserve">бюджетном процессе </w:t>
      </w:r>
      <w:r w:rsidRPr="000A1E56">
        <w:rPr>
          <w:rFonts w:eastAsia="Calibri"/>
          <w:i/>
          <w:sz w:val="32"/>
          <w:szCs w:val="32"/>
          <w:lang w:eastAsia="en-US"/>
        </w:rPr>
        <w:t>участвуют Президент, Парламент, Правительство, местные Советы депутатов, местные исполнительные и распорядительные органы, органы Комитета государственного контроля, иные государственные органы, а также распорядители и получатели бюджетных средств.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bCs/>
          <w:i/>
          <w:sz w:val="32"/>
          <w:szCs w:val="32"/>
          <w:lang w:eastAsia="en-US"/>
        </w:rPr>
        <w:t xml:space="preserve">Доходы бюджета </w:t>
      </w:r>
      <w:r w:rsidRPr="000A1E56">
        <w:rPr>
          <w:rFonts w:eastAsia="Calibri"/>
          <w:i/>
          <w:sz w:val="32"/>
          <w:szCs w:val="32"/>
          <w:lang w:eastAsia="en-US"/>
        </w:rPr>
        <w:t>– денежные средства, поступающие в безвозмездном и безвозвратном порядке в бюджет в соответствии действующим законодательством. Доходы бюджета формируются за счет: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налоговых доходов;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неналоговых доходов;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безвозмездных поступлений.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В свою очередь расходы бюджета – денежные средства, направляемые на финансовое обеспечение задач и функций государства.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 xml:space="preserve">Для обеспечения соответствия между полномочиями государственных органов на осуществление расходов, закрепленных за республиканским и местными бюджетами, и бюджетными ресурсами, которые должны обеспечивать исполнение этих полномочий, предусматривается предоставление межбюджетных </w:t>
      </w:r>
      <w:r w:rsidRPr="000A1E56">
        <w:rPr>
          <w:rFonts w:eastAsia="Calibri"/>
          <w:i/>
          <w:sz w:val="32"/>
          <w:szCs w:val="32"/>
          <w:lang w:eastAsia="en-US"/>
        </w:rPr>
        <w:lastRenderedPageBreak/>
        <w:t>трансфертов – бюджетных средств, передаваемых из одного бюджета в другой бюджет на безвозвратной и безвозмездной основе. При недостаточности в нижестоящем бюджете собственных доходов для финансирования его расходов в целях обеспечения сбалансированности из вышестоящего в нижестоящий бюджет передается межбюджетный трансферт в виде дотации.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Соотношение между доходной и расходной частями бюджета определяет итоговое сальдо бюджета. В зависимости от величины этого сальдо бюджет может быть сбалансированным, профицитным или дефицитным.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Все доходы, расходы, источники финансирования дефицита (направления использования профицита) бюджета структурированы в единой бюджетной классификации Республики Беларусь.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Бюджетная классификация – это группировка доходов, расходов, источников финансирования дефицита (направлений использования профицита) бюджета всех уровней бюджетной системы, используемая для составления и исполнения бюджетов всех уровней бюджетной системы.</w:t>
      </w:r>
    </w:p>
    <w:p w:rsidR="000A1E56" w:rsidRPr="000A1E56" w:rsidRDefault="000A1E56" w:rsidP="000A1E56">
      <w:pPr>
        <w:ind w:firstLine="709"/>
        <w:jc w:val="both"/>
        <w:rPr>
          <w:rFonts w:eastAsia="Calibri"/>
          <w:i/>
          <w:sz w:val="32"/>
          <w:szCs w:val="32"/>
          <w:lang w:eastAsia="en-US"/>
        </w:rPr>
      </w:pPr>
      <w:r w:rsidRPr="000A1E56">
        <w:rPr>
          <w:rFonts w:eastAsia="Calibri"/>
          <w:i/>
          <w:sz w:val="32"/>
          <w:szCs w:val="32"/>
          <w:lang w:eastAsia="en-US"/>
        </w:rPr>
        <w:t>Структуру бюджета Лельчицкого района можно представить следующим образом:</w:t>
      </w:r>
    </w:p>
    <w:tbl>
      <w:tblPr>
        <w:tblStyle w:val="3"/>
        <w:tblW w:w="9351" w:type="dxa"/>
        <w:tblInd w:w="0" w:type="dxa"/>
        <w:tblLook w:val="04A0" w:firstRow="1" w:lastRow="0" w:firstColumn="1" w:lastColumn="0" w:noHBand="0" w:noVBand="1"/>
      </w:tblPr>
      <w:tblGrid>
        <w:gridCol w:w="9351"/>
      </w:tblGrid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b/>
                <w:sz w:val="32"/>
                <w:szCs w:val="32"/>
              </w:rPr>
            </w:pPr>
            <w:r w:rsidRPr="000A1E56">
              <w:rPr>
                <w:b/>
                <w:sz w:val="32"/>
                <w:szCs w:val="32"/>
              </w:rPr>
              <w:t>Доходы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Налоговые доходы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Неналоговые доходы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Безвозмездные поступления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b/>
                <w:sz w:val="32"/>
                <w:szCs w:val="32"/>
              </w:rPr>
            </w:pPr>
            <w:r w:rsidRPr="000A1E56">
              <w:rPr>
                <w:b/>
                <w:sz w:val="32"/>
                <w:szCs w:val="32"/>
              </w:rPr>
              <w:t>Расходы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Общегосударственная деятельность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Национальная оборона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Судебная власть, правоохранительная деятельность и обеспечение безопасности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Национальная экономика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 xml:space="preserve">Охрана </w:t>
            </w:r>
            <w:proofErr w:type="gramStart"/>
            <w:r w:rsidRPr="000A1E56">
              <w:rPr>
                <w:i/>
                <w:sz w:val="32"/>
                <w:szCs w:val="32"/>
              </w:rPr>
              <w:t>окружающей  среды</w:t>
            </w:r>
            <w:proofErr w:type="gramEnd"/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Жилищно-коммунальные услуги и жилищное строительство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Здравоохранение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Физическая культура, спорт, культура и средства массовой информации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Образование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r w:rsidRPr="000A1E56">
              <w:rPr>
                <w:i/>
                <w:sz w:val="32"/>
                <w:szCs w:val="32"/>
              </w:rPr>
              <w:t>Социальная политика</w:t>
            </w:r>
          </w:p>
        </w:tc>
      </w:tr>
      <w:tr w:rsidR="000A1E56" w:rsidRPr="000A1E56" w:rsidTr="0083098E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56" w:rsidRPr="000A1E56" w:rsidRDefault="000A1E56" w:rsidP="000A1E56">
            <w:pPr>
              <w:spacing w:after="160" w:line="256" w:lineRule="auto"/>
              <w:contextualSpacing/>
              <w:jc w:val="both"/>
              <w:rPr>
                <w:i/>
                <w:sz w:val="32"/>
                <w:szCs w:val="32"/>
              </w:rPr>
            </w:pPr>
            <w:proofErr w:type="gramStart"/>
            <w:r w:rsidRPr="000A1E56">
              <w:rPr>
                <w:i/>
                <w:sz w:val="32"/>
                <w:szCs w:val="32"/>
              </w:rPr>
              <w:t>Доходы  =</w:t>
            </w:r>
            <w:proofErr w:type="gramEnd"/>
            <w:r w:rsidRPr="000A1E56">
              <w:rPr>
                <w:i/>
                <w:sz w:val="32"/>
                <w:szCs w:val="32"/>
              </w:rPr>
              <w:t xml:space="preserve"> расходам, бюджет сбалансирован</w:t>
            </w:r>
          </w:p>
        </w:tc>
      </w:tr>
    </w:tbl>
    <w:p w:rsidR="000A1E56" w:rsidRPr="000A1E56" w:rsidRDefault="000A1E56" w:rsidP="000A1E56">
      <w:pPr>
        <w:jc w:val="center"/>
        <w:rPr>
          <w:rFonts w:eastAsia="Calibri"/>
          <w:b/>
          <w:sz w:val="32"/>
          <w:szCs w:val="32"/>
          <w:lang w:eastAsia="en-US"/>
        </w:rPr>
      </w:pPr>
    </w:p>
    <w:p w:rsidR="000A1E56" w:rsidRPr="000A1E56" w:rsidRDefault="000A1E56" w:rsidP="000A1E56">
      <w:pPr>
        <w:jc w:val="center"/>
        <w:rPr>
          <w:rFonts w:eastAsia="Calibri"/>
          <w:b/>
          <w:sz w:val="32"/>
          <w:szCs w:val="32"/>
          <w:lang w:eastAsia="en-US"/>
        </w:rPr>
      </w:pPr>
      <w:r w:rsidRPr="000A1E56">
        <w:rPr>
          <w:rFonts w:eastAsia="Calibri"/>
          <w:b/>
          <w:sz w:val="32"/>
          <w:szCs w:val="32"/>
          <w:lang w:eastAsia="en-US"/>
        </w:rPr>
        <w:lastRenderedPageBreak/>
        <w:t>Бюджет Лельчицкого района на 2023 год</w:t>
      </w:r>
    </w:p>
    <w:p w:rsidR="000A1E56" w:rsidRPr="000A1E56" w:rsidRDefault="005344EF" w:rsidP="000A1E56">
      <w:pPr>
        <w:ind w:firstLine="567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51" type="#_x0000_t202" style="position:absolute;left:0;text-align:left;margin-left:-.3pt;margin-top:100.95pt;width:459pt;height:4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" stroked="f">
            <v:textbox inset="0,0,0,0">
              <w:txbxContent>
                <w:p w:rsidR="000A1E56" w:rsidRDefault="000A1E56" w:rsidP="000A1E56">
                  <w:pPr>
                    <w:pStyle w:val="11"/>
                    <w:rPr>
                      <w:rFonts w:ascii="Times New Roman" w:hAnsi="Times New Roman"/>
                      <w:b/>
                      <w:noProof/>
                      <w:sz w:val="32"/>
                      <w:szCs w:val="32"/>
                    </w:rPr>
                  </w:pPr>
                </w:p>
              </w:txbxContent>
            </v:textbox>
            <w10:wrap type="square"/>
          </v:shape>
        </w:pict>
      </w:r>
      <w:r w:rsidR="000A1E56" w:rsidRPr="000A1E56">
        <w:rPr>
          <w:rFonts w:eastAsia="Calibri"/>
          <w:b/>
          <w:sz w:val="32"/>
          <w:szCs w:val="32"/>
          <w:lang w:eastAsia="en-US"/>
        </w:rPr>
        <w:t>Структура консолидированного бюджета</w:t>
      </w:r>
    </w:p>
    <w:p w:rsidR="000A1E56" w:rsidRPr="000A1E56" w:rsidRDefault="000A1E56" w:rsidP="000A1E56">
      <w:pPr>
        <w:ind w:firstLine="567"/>
        <w:jc w:val="center"/>
        <w:rPr>
          <w:rFonts w:eastAsia="Calibri"/>
          <w:b/>
          <w:sz w:val="32"/>
          <w:szCs w:val="32"/>
          <w:lang w:eastAsia="en-US"/>
        </w:rPr>
      </w:pPr>
      <w:r w:rsidRPr="000A1E56">
        <w:rPr>
          <w:rFonts w:eastAsia="Calibri"/>
          <w:b/>
          <w:sz w:val="32"/>
          <w:szCs w:val="32"/>
          <w:lang w:eastAsia="en-US"/>
        </w:rPr>
        <w:t>Лельчицкого района</w:t>
      </w:r>
    </w:p>
    <w:p w:rsidR="000A1E56" w:rsidRPr="000A1E56" w:rsidRDefault="005344EF" w:rsidP="000A1E56">
      <w:pPr>
        <w:ind w:firstLine="567"/>
        <w:jc w:val="both"/>
        <w:rPr>
          <w:rFonts w:eastAsia="Calibri"/>
          <w:b/>
          <w:sz w:val="32"/>
          <w:szCs w:val="32"/>
          <w:lang w:eastAsia="en-US"/>
        </w:rPr>
      </w:pPr>
      <w:r>
        <w:rPr>
          <w:noProof/>
        </w:rPr>
        <w:pict>
          <v:roundrect id="Прямоугольник: скругленные углы 13" o:spid="_x0000_s1050" style="position:absolute;left:0;text-align:left;margin-left:-.3pt;margin-top:5.7pt;width:471.75pt;height: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b/>
                      <w:color w:val="FFFFFF"/>
                      <w:sz w:val="40"/>
                      <w:szCs w:val="40"/>
                    </w:rPr>
                  </w:pPr>
                  <w:r w:rsidRPr="000A1E56">
                    <w:rPr>
                      <w:b/>
                      <w:color w:val="FFFFFF"/>
                      <w:sz w:val="40"/>
                      <w:szCs w:val="40"/>
                    </w:rPr>
                    <w:t>Консолидированный бюджет района</w:t>
                  </w:r>
                </w:p>
              </w:txbxContent>
            </v:textbox>
          </v:roundrect>
        </w:pict>
      </w:r>
      <w:r>
        <w:rPr>
          <w:noProof/>
        </w:rPr>
        <w:pict>
          <v:line id="Прямая соединительная линия 16" o:spid="_x0000_s1049" style="position:absolute;left:0;text-align:lef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45pt,64.6pt" to="108.45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" strokecolor="#4472c4" strokeweight=".5pt">
            <v:stroke joinstyle="miter"/>
          </v:line>
        </w:pict>
      </w:r>
      <w:r>
        <w:rPr>
          <w:noProof/>
        </w:rPr>
        <w:pict>
          <v:line id="Прямая соединительная линия 18" o:spid="_x0000_s1048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45pt,69.1pt" to="369.4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" strokecolor="#4472c4" strokeweight=".5pt">
            <v:stroke joinstyle="miter"/>
          </v:line>
        </w:pict>
      </w: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: вниз 36" o:spid="_x0000_s1047" type="#_x0000_t67" style="position:absolute;left:0;text-align:left;margin-left:355.2pt;margin-top:82.1pt;width:31.5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" adj="10800" fillcolor="#4472c4" strokecolor="#2f528f" strokeweight="1pt"/>
        </w:pict>
      </w:r>
      <w:r>
        <w:rPr>
          <w:noProof/>
        </w:rPr>
        <w:pict>
          <v:shape id="Стрелка: вниз 37" o:spid="_x0000_s1046" type="#_x0000_t67" style="position:absolute;left:0;text-align:left;margin-left:84.75pt;margin-top:82.3pt;width:31.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" adj="10800" fillcolor="#4472c4" strokecolor="#2f528f" strokeweight="1pt"/>
        </w:pict>
      </w:r>
    </w:p>
    <w:p w:rsidR="000A1E56" w:rsidRPr="000A1E56" w:rsidRDefault="000A1E56" w:rsidP="000A1E56">
      <w:pPr>
        <w:ind w:firstLine="567"/>
        <w:jc w:val="both"/>
        <w:rPr>
          <w:rFonts w:eastAsia="Calibri"/>
          <w:b/>
          <w:sz w:val="32"/>
          <w:szCs w:val="3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A1E56">
        <w:rPr>
          <w:rFonts w:ascii="Calibri" w:eastAsia="Calibri" w:hAnsi="Calibri"/>
          <w:noProof/>
          <w:sz w:val="22"/>
          <w:szCs w:val="22"/>
          <w:lang w:eastAsia="en-US"/>
        </w:rPr>
        <w:t xml:space="preserve"> </w:t>
      </w:r>
      <w:r w:rsidR="005344EF">
        <w:rPr>
          <w:noProof/>
        </w:rPr>
        <w:pict>
          <v:roundrect id="Прямоугольник: скругленные углы 14" o:spid="_x0000_s1045" style="position:absolute;left:0;text-align:left;margin-left:14.7pt;margin-top:16.65pt;width:171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  <w:sz w:val="40"/>
                      <w:szCs w:val="40"/>
                    </w:rPr>
                  </w:pPr>
                  <w:r w:rsidRPr="000A1E56">
                    <w:rPr>
                      <w:color w:val="FFFFFF"/>
                      <w:sz w:val="40"/>
                      <w:szCs w:val="40"/>
                    </w:rPr>
                    <w:t xml:space="preserve">Районный </w:t>
                  </w:r>
                </w:p>
                <w:p w:rsidR="000A1E56" w:rsidRPr="000A1E56" w:rsidRDefault="000A1E56" w:rsidP="000A1E56">
                  <w:pPr>
                    <w:jc w:val="center"/>
                    <w:rPr>
                      <w:color w:val="FFFFFF"/>
                      <w:sz w:val="40"/>
                      <w:szCs w:val="40"/>
                    </w:rPr>
                  </w:pPr>
                  <w:r w:rsidRPr="000A1E56">
                    <w:rPr>
                      <w:color w:val="FFFFFF"/>
                      <w:sz w:val="40"/>
                      <w:szCs w:val="40"/>
                    </w:rPr>
                    <w:t>бюджет</w:t>
                  </w:r>
                </w:p>
              </w:txbxContent>
            </v:textbox>
          </v:roundrect>
        </w:pict>
      </w:r>
      <w:r w:rsidR="005344EF">
        <w:rPr>
          <w:noProof/>
        </w:rPr>
        <w:pict>
          <v:roundrect id="Прямоугольник: скругленные углы 15" o:spid="_x0000_s1044" style="position:absolute;left:0;text-align:left;margin-left:265.95pt;margin-top:17.8pt;width:198pt;height:7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  <w:sz w:val="40"/>
                      <w:szCs w:val="40"/>
                    </w:rPr>
                  </w:pPr>
                  <w:r w:rsidRPr="000A1E56">
                    <w:rPr>
                      <w:color w:val="FFFFFF"/>
                      <w:sz w:val="52"/>
                      <w:szCs w:val="52"/>
                    </w:rPr>
                    <w:t>12</w:t>
                  </w:r>
                  <w:r w:rsidRPr="000A1E56">
                    <w:rPr>
                      <w:color w:val="FFFFFF"/>
                      <w:sz w:val="40"/>
                      <w:szCs w:val="40"/>
                    </w:rPr>
                    <w:t xml:space="preserve"> бюджетов первичного уровня</w:t>
                  </w:r>
                </w:p>
              </w:txbxContent>
            </v:textbox>
          </v:roundrect>
        </w:pict>
      </w:r>
      <w:r w:rsidR="005344EF">
        <w:rPr>
          <w:noProof/>
        </w:rPr>
        <w:pict>
          <v:shape id="Знак ''плюс'' 35" o:spid="_x0000_s1043" style="position:absolute;left:0;text-align:left;margin-left:189.45pt;margin-top:17.05pt;width:1in;height:1in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" path="m121204,349667r228463,l349667,121204r215066,l564733,349667r228463,l793196,564733r-228463,l564733,793196r-215066,l349667,564733r-228463,l121204,349667xe" fillcolor="#4472c4" strokecolor="#2f528f" strokeweight="1pt">
            <v:stroke joinstyle="miter"/>
            <v:path arrowok="t" o:connecttype="custom" o:connectlocs="121204,349667;349667,349667;349667,121204;564733,121204;564733,349667;793196,349667;793196,564733;564733,564733;564733,793196;349667,793196;349667,564733;121204,564733;121204,349667" o:connectangles="0,0,0,0,0,0,0,0,0,0,0,0,0"/>
          </v:shape>
        </w:pict>
      </w: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A1E56">
        <w:t>сельский бюджет</w:t>
      </w: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5344EF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pict>
          <v:roundrect id="Прямоугольник: скругленные углы 4" o:spid="_x0000_s1042" style="position:absolute;left:0;text-align:left;margin-left:266.5pt;margin-top:46.9pt;width:206.25pt;height:28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r w:rsidRPr="000A1E56">
                    <w:rPr>
                      <w:color w:val="FFFFFF"/>
                    </w:rPr>
                    <w:t>Буйновичский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12" o:spid="_x0000_s1041" style="position:absolute;left:0;text-align:left;margin-left:265.6pt;margin-top:5.3pt;width:206.25pt;height:2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r w:rsidRPr="000A1E56">
                    <w:rPr>
                      <w:color w:val="FFFFFF"/>
                    </w:rPr>
                    <w:t>Боровской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28" o:spid="_x0000_s1040" style="position:absolute;left:0;text-align:left;margin-left:265.25pt;margin-top:131.9pt;width:211.1pt;height:28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" fillcolor="#4472c4" strokecolor="#2f528f" strokeweight="1pt">
            <v:stroke joinstyle="miter"/>
            <v:textbox>
              <w:txbxContent>
                <w:p w:rsidR="000A1E56" w:rsidRDefault="000A1E56" w:rsidP="000A1E56">
                  <w:pPr>
                    <w:jc w:val="center"/>
                  </w:pPr>
                  <w:r w:rsidRPr="000A1E56">
                    <w:rPr>
                      <w:color w:val="FFFFFF"/>
                    </w:rPr>
                    <w:t>Глушковичский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5" o:spid="_x0000_s1039" style="position:absolute;left:0;text-align:left;margin-left:268.35pt;margin-top:92.2pt;width:205.5pt;height:26.2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r w:rsidRPr="000A1E56">
                    <w:rPr>
                      <w:color w:val="FFFFFF"/>
                    </w:rPr>
                    <w:t>Букчанский сельский бюджет</w:t>
                  </w:r>
                </w:p>
              </w:txbxContent>
            </v:textbox>
          </v:roundrect>
        </w:pict>
      </w: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ED7CB1" w:rsidRDefault="00ED7CB1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5344EF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pict>
          <v:roundrect id="_x0000_s1038" style="position:absolute;left:0;text-align:left;margin-left:265.55pt;margin-top:11.55pt;width:211.1pt;height:28.9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wrapcoords="1076 -554 538 554 -77 5538 -77 13846 77 17169 846 21600 999 21600 20524 21600 20678 21600 21523 17169 21677 11631 21677 6092 20831 0 20447 -554 1076 -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" fillcolor="#4472c4" strokecolor="#2f528f" strokeweight="1pt">
            <v:stroke joinstyle="miter"/>
            <v:textbox>
              <w:txbxContent>
                <w:p w:rsidR="000A1E56" w:rsidRDefault="000A1E56" w:rsidP="000A1E56">
                  <w:pPr>
                    <w:jc w:val="center"/>
                  </w:pPr>
                  <w:r w:rsidRPr="000A1E56">
                    <w:rPr>
                      <w:color w:val="FFFFFF"/>
                    </w:rPr>
                    <w:t>Дзержинский сельский бюджет</w:t>
                  </w:r>
                </w:p>
              </w:txbxContent>
            </v:textbox>
            <w10:wrap type="tight"/>
          </v:roundrect>
        </w:pict>
      </w: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5344EF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pict>
          <v:roundrect id="Прямоугольник: скругленные углы 10" o:spid="_x0000_s1037" style="position:absolute;left:0;text-align:left;margin-left:268.3pt;margin-top:9.55pt;width:207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r w:rsidRPr="000A1E56">
                    <w:rPr>
                      <w:color w:val="FFFFFF"/>
                    </w:rPr>
                    <w:t>Дубровский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19" o:spid="_x0000_s1036" style="position:absolute;left:0;text-align:left;margin-left:270.25pt;margin-top:183.65pt;width:203.25pt;height:2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bookmarkStart w:id="1" w:name="_Hlk99362159"/>
                  <w:bookmarkStart w:id="2" w:name="_Hlk99362160"/>
                  <w:bookmarkStart w:id="3" w:name="_Hlk99362161"/>
                  <w:bookmarkStart w:id="4" w:name="_Hlk99362162"/>
                  <w:bookmarkStart w:id="5" w:name="_Hlk99362163"/>
                  <w:bookmarkStart w:id="6" w:name="_Hlk99362164"/>
                  <w:bookmarkStart w:id="7" w:name="_Hlk99362165"/>
                  <w:bookmarkStart w:id="8" w:name="_Hlk99362166"/>
                  <w:bookmarkStart w:id="9" w:name="_Hlk99362167"/>
                  <w:bookmarkStart w:id="10" w:name="_Hlk99362168"/>
                  <w:bookmarkEnd w:id="1"/>
                  <w:bookmarkEnd w:id="2"/>
                  <w:bookmarkEnd w:id="3"/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r w:rsidRPr="000A1E56">
                    <w:rPr>
                      <w:color w:val="FFFFFF"/>
                    </w:rPr>
                    <w:t>Симоничский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22" o:spid="_x0000_s1035" style="position:absolute;left:0;text-align:left;margin-left:268.95pt;margin-top:97.95pt;width:204pt;height:3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" fillcolor="#4472c4" strokecolor="#2f528f" strokeweight="1pt">
            <v:stroke joinstyle="miter"/>
            <v:textbox>
              <w:txbxContent>
                <w:p w:rsidR="000A1E56" w:rsidRDefault="000A1E56" w:rsidP="000A1E56">
                  <w:pPr>
                    <w:jc w:val="center"/>
                  </w:pPr>
                  <w:r w:rsidRPr="000A1E56">
                    <w:rPr>
                      <w:color w:val="FFFFFF"/>
                    </w:rPr>
                    <w:t>Лельчицкий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33" o:spid="_x0000_s1034" style="position:absolute;left:0;text-align:left;margin-left:270.95pt;margin-top:231.5pt;width:201.75pt;height:27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  <w:lang w:val="en-US"/>
                    </w:rPr>
                  </w:pPr>
                  <w:r w:rsidRPr="000A1E56">
                    <w:rPr>
                      <w:color w:val="FFFFFF"/>
                    </w:rPr>
                    <w:t>Тонежский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24" o:spid="_x0000_s1033" style="position:absolute;left:0;text-align:left;margin-left:270.25pt;margin-top:271pt;width:202.5pt;height:27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r w:rsidRPr="000A1E56">
                    <w:rPr>
                      <w:color w:val="FFFFFF"/>
                    </w:rPr>
                    <w:t>Ударненский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20" o:spid="_x0000_s1032" style="position:absolute;left:0;text-align:left;margin-left:266.7pt;margin-top:53.2pt;width:205.5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" fillcolor="#4472c4" strokecolor="#2f528f" strokeweight="1pt">
            <v:stroke joinstyle="miter"/>
            <v:textbox>
              <w:txbxContent>
                <w:p w:rsidR="000A1E56" w:rsidRPr="000A1E56" w:rsidRDefault="000A1E56" w:rsidP="000A1E56">
                  <w:pPr>
                    <w:jc w:val="center"/>
                    <w:rPr>
                      <w:color w:val="FFFFFF"/>
                    </w:rPr>
                  </w:pPr>
                  <w:r>
                    <w:t xml:space="preserve"> </w:t>
                  </w:r>
                  <w:r w:rsidRPr="000A1E56">
                    <w:rPr>
                      <w:color w:val="FFFFFF"/>
                    </w:rPr>
                    <w:t>Милошевичский сельский бюджет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Прямоугольник: скругленные углы 17" o:spid="_x0000_s1031" style="position:absolute;left:0;text-align:left;margin-left:269.35pt;margin-top:141.3pt;width:203.25pt;height:30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" fillcolor="#4472c4" strokecolor="#2f528f" strokeweight="1pt">
            <v:stroke joinstyle="miter"/>
            <v:textbox>
              <w:txbxContent>
                <w:p w:rsidR="000A1E56" w:rsidRDefault="000A1E56" w:rsidP="000A1E56">
                  <w:pPr>
                    <w:jc w:val="center"/>
                  </w:pPr>
                  <w:r w:rsidRPr="000A1E56">
                    <w:rPr>
                      <w:color w:val="FFFFFF"/>
                    </w:rPr>
                    <w:t xml:space="preserve">Стодоличский </w:t>
                  </w:r>
                  <w:bookmarkStart w:id="11" w:name="_Hlk99362252"/>
                  <w:r w:rsidRPr="000A1E56">
                    <w:rPr>
                      <w:color w:val="FFFFFF"/>
                    </w:rPr>
                    <w:t>сельский бюджет</w:t>
                  </w:r>
                  <w:bookmarkEnd w:id="11"/>
                </w:p>
              </w:txbxContent>
            </v:textbox>
          </v:roundrect>
        </w:pict>
      </w: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keepNext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jc w:val="center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jc w:val="center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lastRenderedPageBreak/>
        <w:t xml:space="preserve">Бюджет Лельчицкого района на 2023 год утвержден местными Советами депутатов и по доходам, и по расходам в сумме 65 216,1тыс. рублей. </w:t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Объем собственных доходов на 2023 год бюджета Лельчицкого района определен в сумме 22 054,0 тыс. рублей.</w:t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noProof/>
          <w:sz w:val="32"/>
          <w:szCs w:val="32"/>
          <w:lang w:eastAsia="en-US"/>
        </w:rPr>
        <w:drawing>
          <wp:inline distT="0" distB="0" distL="0" distR="0" wp14:anchorId="2DE09DD4" wp14:editId="1D13AA7B">
            <wp:extent cx="5886450" cy="31718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6972" cy="317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В структуре доходов бюджета района предусмотрены налоговые доходы в сумме 19 730,3 тыс. рублей (89,5 %) и неналоговые доходы – 2 323,7 тыс. рублей (10,5 %).</w:t>
      </w:r>
    </w:p>
    <w:p w:rsidR="000A1E56" w:rsidRPr="000A1E56" w:rsidRDefault="000A1E56" w:rsidP="000A1E56">
      <w:pPr>
        <w:ind w:firstLine="567"/>
        <w:jc w:val="both"/>
        <w:rPr>
          <w:rFonts w:eastAsia="Calibri"/>
          <w:b/>
          <w:noProof/>
          <w:sz w:val="32"/>
          <w:szCs w:val="32"/>
        </w:rPr>
      </w:pPr>
      <w:r w:rsidRPr="000A1E56">
        <w:rPr>
          <w:rFonts w:eastAsia="Calibri"/>
          <w:sz w:val="32"/>
          <w:szCs w:val="32"/>
          <w:lang w:eastAsia="en-US"/>
        </w:rPr>
        <w:t>В 2023 году безвозмездные поступления из вышестоящих бюджетов составят 43 162,1 тыс. рублей или 66,2% объема доходной части консолидированного бюджета района</w:t>
      </w:r>
      <w:r w:rsidRPr="000A1E56">
        <w:rPr>
          <w:rFonts w:eastAsia="Calibri"/>
          <w:b/>
          <w:sz w:val="32"/>
          <w:szCs w:val="32"/>
          <w:lang w:eastAsia="en-US"/>
        </w:rPr>
        <w:t>.</w:t>
      </w:r>
      <w:r w:rsidRPr="000A1E56">
        <w:rPr>
          <w:rFonts w:eastAsia="Calibri"/>
          <w:b/>
          <w:noProof/>
          <w:sz w:val="32"/>
          <w:szCs w:val="32"/>
        </w:rPr>
        <w:t xml:space="preserve"> </w:t>
      </w:r>
    </w:p>
    <w:p w:rsidR="000A1E56" w:rsidRPr="000A1E56" w:rsidRDefault="000A1E56" w:rsidP="000A1E56">
      <w:pPr>
        <w:ind w:firstLine="567"/>
        <w:jc w:val="both"/>
        <w:rPr>
          <w:rFonts w:eastAsia="Calibri"/>
          <w:b/>
          <w:noProof/>
          <w:sz w:val="32"/>
          <w:szCs w:val="32"/>
        </w:rPr>
      </w:pPr>
    </w:p>
    <w:p w:rsidR="000A1E56" w:rsidRPr="000A1E56" w:rsidRDefault="000A1E56" w:rsidP="000A1E56">
      <w:pPr>
        <w:jc w:val="both"/>
        <w:rPr>
          <w:rFonts w:eastAsia="Calibri"/>
          <w:b/>
          <w:sz w:val="32"/>
          <w:szCs w:val="32"/>
          <w:lang w:eastAsia="en-US"/>
        </w:rPr>
      </w:pPr>
      <w:r w:rsidRPr="000A1E56">
        <w:rPr>
          <w:rFonts w:eastAsia="Calibri"/>
          <w:b/>
          <w:noProof/>
          <w:sz w:val="32"/>
          <w:szCs w:val="32"/>
          <w:lang w:eastAsia="en-US"/>
        </w:rPr>
        <w:drawing>
          <wp:inline distT="0" distB="0" distL="0" distR="0" wp14:anchorId="167FE9B5" wp14:editId="443580FF">
            <wp:extent cx="5886450" cy="3124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6976" cy="312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Расходы консолидированного бюджета района на 2023 год запланированы в сумме 65 216,1тыс. рублей.</w:t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noProof/>
          <w:sz w:val="32"/>
          <w:szCs w:val="32"/>
          <w:lang w:eastAsia="en-US"/>
        </w:rPr>
        <w:lastRenderedPageBreak/>
        <w:drawing>
          <wp:inline distT="0" distB="0" distL="0" distR="0" wp14:anchorId="53A291F9" wp14:editId="1EC6E768">
            <wp:extent cx="5867399" cy="311467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1881" cy="312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Бюджет района в 2023 году сохранил социальную направленность. 52 020,6 тыс. рублей или 79,8% объема консолидированного бюджета района составляют расходы на финансирование социальной сферы.</w:t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noProof/>
          <w:sz w:val="32"/>
          <w:szCs w:val="32"/>
          <w:lang w:eastAsia="en-US"/>
        </w:rPr>
        <w:drawing>
          <wp:inline distT="0" distB="0" distL="0" distR="0" wp14:anchorId="4FA8547A" wp14:editId="07BDA20B">
            <wp:extent cx="5886450" cy="3429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6963" cy="342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6,1% расходов бюджета района направлено на финансирование национальной экономики или 3 970,8 тыс. рублей.</w:t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noProof/>
          <w:sz w:val="32"/>
          <w:szCs w:val="32"/>
          <w:lang w:eastAsia="en-US"/>
        </w:rPr>
        <w:lastRenderedPageBreak/>
        <w:drawing>
          <wp:inline distT="0" distB="0" distL="0" distR="0" wp14:anchorId="10FE2BAF" wp14:editId="01DE8815">
            <wp:extent cx="5857875" cy="32289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8396" cy="322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val="en-US" w:eastAsia="en-US"/>
        </w:rPr>
      </w:pP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 xml:space="preserve">Объем расходов на жилищно-коммунальные услуги составляет 3 198,5 тыс. рублей и составляют 4,9% расходов </w:t>
      </w:r>
      <w:proofErr w:type="gramStart"/>
      <w:r w:rsidRPr="000A1E56">
        <w:rPr>
          <w:rFonts w:eastAsia="Calibri"/>
          <w:sz w:val="32"/>
          <w:szCs w:val="32"/>
          <w:lang w:eastAsia="en-US"/>
        </w:rPr>
        <w:t>бюджета  района</w:t>
      </w:r>
      <w:proofErr w:type="gramEnd"/>
      <w:r w:rsidRPr="000A1E56">
        <w:rPr>
          <w:rFonts w:eastAsia="Calibri"/>
          <w:sz w:val="32"/>
          <w:szCs w:val="32"/>
          <w:lang w:eastAsia="en-US"/>
        </w:rPr>
        <w:t>.</w:t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noProof/>
          <w:sz w:val="32"/>
          <w:szCs w:val="32"/>
          <w:lang w:eastAsia="en-US"/>
        </w:rPr>
        <w:drawing>
          <wp:inline distT="0" distB="0" distL="0" distR="0" wp14:anchorId="51174740" wp14:editId="05152FE2">
            <wp:extent cx="5953125" cy="34290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3648" cy="342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В структуре расходов на жилищно-коммунальные услуги предусмотрены средства на текущий и капитальный ремонт жилищного фонда в общей сумме 585,0 тыс. рублей, субсидирование льгот по оплате жилищно-коммунальных услуг - 7,9 тыс. рублей, финансирование части расходов по оказанию жилищно-коммунальных услуг населению – 1 541,0 тыс. рублей.</w:t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Из 862,4 тыс. рублей расходов на благоустройство расходы на уличное освещение составляют 231,1 тыс. рублей, 180,0 тыс.</w:t>
      </w:r>
      <w:r w:rsidR="00ED7CB1" w:rsidRPr="00ED7CB1">
        <w:rPr>
          <w:rFonts w:eastAsia="Calibri"/>
          <w:sz w:val="32"/>
          <w:szCs w:val="32"/>
          <w:lang w:eastAsia="en-US"/>
        </w:rPr>
        <w:t xml:space="preserve"> </w:t>
      </w:r>
      <w:r w:rsidRPr="000A1E56">
        <w:rPr>
          <w:rFonts w:eastAsia="Calibri"/>
          <w:sz w:val="32"/>
          <w:szCs w:val="32"/>
          <w:lang w:eastAsia="en-US"/>
        </w:rPr>
        <w:t xml:space="preserve">рублей </w:t>
      </w:r>
      <w:r w:rsidRPr="000A1E56">
        <w:rPr>
          <w:rFonts w:eastAsia="Calibri"/>
          <w:sz w:val="32"/>
          <w:szCs w:val="32"/>
          <w:lang w:eastAsia="en-US"/>
        </w:rPr>
        <w:lastRenderedPageBreak/>
        <w:t>субвенции из вышестоящих бюджетов на текущий ремонт улично-дорожной сети.</w:t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Общегосударственные расходы предусмотрены в бюджете в объеме 6 011,5 тыс. рублей, что составляет 9,2 % всех расходов и ниже уровня 2022 года на 0,2 процентных пункта.</w:t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sz w:val="32"/>
          <w:szCs w:val="32"/>
          <w:lang w:eastAsia="en-US"/>
        </w:rPr>
        <w:t>В состав расходов включены расходы на содержание органов местного управления и самоуправления, государственных архивов, ГУ «Центр по обеспечению деятельности бюджетных организаций Лельчицкого района», мероприятий, связанных с увековечиванием памяти о погибших при защите Отечества и сохранением памяти о жертвах войн, финансирование различного рода непредвиденных расходов и мероприятий, другие расходы.</w:t>
      </w:r>
    </w:p>
    <w:p w:rsidR="000A1E56" w:rsidRPr="000A1E56" w:rsidRDefault="000A1E56" w:rsidP="000A1E56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proofErr w:type="gramStart"/>
      <w:r w:rsidRPr="000A1E56">
        <w:rPr>
          <w:rFonts w:eastAsia="Calibri"/>
          <w:sz w:val="32"/>
          <w:szCs w:val="32"/>
          <w:lang w:eastAsia="en-US"/>
        </w:rPr>
        <w:t>Бюджет  Лельчицкого</w:t>
      </w:r>
      <w:proofErr w:type="gramEnd"/>
      <w:r w:rsidRPr="000A1E56">
        <w:rPr>
          <w:rFonts w:eastAsia="Calibri"/>
          <w:sz w:val="32"/>
          <w:szCs w:val="32"/>
          <w:lang w:eastAsia="en-US"/>
        </w:rPr>
        <w:t xml:space="preserve"> района (районный и сельские) на  2023 год  сформированы без дефицита.</w:t>
      </w:r>
    </w:p>
    <w:p w:rsidR="000A1E56" w:rsidRPr="000A1E56" w:rsidRDefault="000A1E56" w:rsidP="000A1E56">
      <w:pPr>
        <w:jc w:val="both"/>
        <w:rPr>
          <w:rFonts w:eastAsia="Calibri"/>
          <w:sz w:val="32"/>
          <w:szCs w:val="32"/>
          <w:lang w:eastAsia="en-US"/>
        </w:rPr>
      </w:pPr>
      <w:r w:rsidRPr="000A1E56">
        <w:rPr>
          <w:rFonts w:eastAsia="Calibri"/>
          <w:noProof/>
          <w:sz w:val="32"/>
          <w:szCs w:val="32"/>
          <w:lang w:eastAsia="en-US"/>
        </w:rPr>
        <w:drawing>
          <wp:inline distT="0" distB="0" distL="0" distR="0" wp14:anchorId="18DA9C1D" wp14:editId="15A3C20E">
            <wp:extent cx="5943599" cy="330517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9830" cy="330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pPr>
        <w:ind w:firstLine="567"/>
        <w:jc w:val="both"/>
        <w:rPr>
          <w:rFonts w:eastAsia="Calibri"/>
          <w:sz w:val="32"/>
          <w:szCs w:val="32"/>
          <w:lang w:eastAsia="en-US"/>
        </w:rPr>
      </w:pPr>
    </w:p>
    <w:p w:rsidR="000A1E56" w:rsidRPr="000A1E56" w:rsidRDefault="000A1E56" w:rsidP="000A1E56">
      <w:r w:rsidRPr="000A1E56">
        <w:rPr>
          <w:rFonts w:eastAsia="Calibri"/>
          <w:sz w:val="32"/>
          <w:szCs w:val="32"/>
          <w:lang w:eastAsia="en-US"/>
        </w:rPr>
        <w:t>Начальник отдела</w:t>
      </w:r>
      <w:r w:rsidRPr="000A1E56">
        <w:rPr>
          <w:rFonts w:eastAsia="Calibri"/>
          <w:sz w:val="32"/>
          <w:szCs w:val="32"/>
          <w:lang w:eastAsia="en-US"/>
        </w:rPr>
        <w:tab/>
      </w:r>
      <w:r w:rsidRPr="000A1E56">
        <w:rPr>
          <w:rFonts w:eastAsia="Calibri"/>
          <w:sz w:val="32"/>
          <w:szCs w:val="32"/>
          <w:lang w:eastAsia="en-US"/>
        </w:rPr>
        <w:tab/>
      </w:r>
      <w:r w:rsidRPr="000A1E56">
        <w:rPr>
          <w:rFonts w:eastAsia="Calibri"/>
          <w:sz w:val="32"/>
          <w:szCs w:val="32"/>
          <w:lang w:eastAsia="en-US"/>
        </w:rPr>
        <w:tab/>
        <w:t xml:space="preserve">           </w:t>
      </w:r>
      <w:r w:rsidRPr="000A1E56">
        <w:rPr>
          <w:rFonts w:eastAsia="Calibri"/>
          <w:sz w:val="32"/>
          <w:szCs w:val="32"/>
          <w:lang w:eastAsia="en-US"/>
        </w:rPr>
        <w:tab/>
      </w:r>
      <w:r w:rsidRPr="000A1E56">
        <w:rPr>
          <w:rFonts w:eastAsia="Calibri"/>
          <w:sz w:val="32"/>
          <w:szCs w:val="32"/>
          <w:lang w:eastAsia="en-US"/>
        </w:rPr>
        <w:tab/>
      </w:r>
      <w:r w:rsidRPr="000A1E56">
        <w:rPr>
          <w:rFonts w:eastAsia="Calibri"/>
          <w:sz w:val="32"/>
          <w:szCs w:val="32"/>
          <w:lang w:eastAsia="en-US"/>
        </w:rPr>
        <w:tab/>
        <w:t>Н.М.Полуянова</w:t>
      </w:r>
    </w:p>
    <w:p w:rsidR="000A1E56" w:rsidRPr="000A1E56" w:rsidRDefault="000A1E56" w:rsidP="000A1E56"/>
    <w:p w:rsidR="00E30B00" w:rsidRPr="009E5A3C" w:rsidRDefault="00E30B00" w:rsidP="00EB3FB3">
      <w:pPr>
        <w:spacing w:line="280" w:lineRule="exact"/>
        <w:jc w:val="both"/>
        <w:rPr>
          <w:color w:val="FFFFFF" w:themeColor="background1"/>
          <w:sz w:val="30"/>
          <w:szCs w:val="30"/>
          <w:lang w:val="be-BY"/>
        </w:rPr>
      </w:pPr>
    </w:p>
    <w:sectPr w:rsidR="00E30B00" w:rsidRPr="009E5A3C" w:rsidSect="00EB3FB3">
      <w:pgSz w:w="11906" w:h="16838" w:code="9"/>
      <w:pgMar w:top="426" w:right="566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4EF" w:rsidRDefault="005344EF">
      <w:r>
        <w:separator/>
      </w:r>
    </w:p>
  </w:endnote>
  <w:endnote w:type="continuationSeparator" w:id="0">
    <w:p w:rsidR="005344EF" w:rsidRDefault="0053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4EF" w:rsidRDefault="005344EF">
      <w:r>
        <w:separator/>
      </w:r>
    </w:p>
  </w:footnote>
  <w:footnote w:type="continuationSeparator" w:id="0">
    <w:p w:rsidR="005344EF" w:rsidRDefault="00534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C6837"/>
    <w:multiLevelType w:val="hybridMultilevel"/>
    <w:tmpl w:val="B5AE7C4A"/>
    <w:lvl w:ilvl="0" w:tplc="6492A00E">
      <w:start w:val="2"/>
      <w:numFmt w:val="decimal"/>
      <w:lvlText w:val="%1."/>
      <w:lvlJc w:val="left"/>
      <w:pPr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AA4474"/>
    <w:multiLevelType w:val="hybridMultilevel"/>
    <w:tmpl w:val="9F70FAFA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93CE3"/>
    <w:multiLevelType w:val="hybridMultilevel"/>
    <w:tmpl w:val="AE7EAEC0"/>
    <w:lvl w:ilvl="0" w:tplc="4D02A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BC67AE"/>
    <w:multiLevelType w:val="hybridMultilevel"/>
    <w:tmpl w:val="3D5AF426"/>
    <w:lvl w:ilvl="0" w:tplc="39C8095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711FD"/>
    <w:multiLevelType w:val="hybridMultilevel"/>
    <w:tmpl w:val="29A069D8"/>
    <w:lvl w:ilvl="0" w:tplc="A3242B0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412226"/>
    <w:multiLevelType w:val="hybridMultilevel"/>
    <w:tmpl w:val="73F27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90EF4"/>
    <w:multiLevelType w:val="hybridMultilevel"/>
    <w:tmpl w:val="1C2E6F60"/>
    <w:lvl w:ilvl="0" w:tplc="59A8F18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974A91"/>
    <w:multiLevelType w:val="hybridMultilevel"/>
    <w:tmpl w:val="182E1CC0"/>
    <w:lvl w:ilvl="0" w:tplc="0BAC1C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D25D71"/>
    <w:multiLevelType w:val="hybridMultilevel"/>
    <w:tmpl w:val="E75440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85E8E"/>
    <w:multiLevelType w:val="hybridMultilevel"/>
    <w:tmpl w:val="D30AD766"/>
    <w:lvl w:ilvl="0" w:tplc="B1FC88B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F2F"/>
    <w:rsid w:val="0000121C"/>
    <w:rsid w:val="00002BD0"/>
    <w:rsid w:val="00004933"/>
    <w:rsid w:val="000078E3"/>
    <w:rsid w:val="00010846"/>
    <w:rsid w:val="0001157F"/>
    <w:rsid w:val="00011B42"/>
    <w:rsid w:val="00012AFC"/>
    <w:rsid w:val="00012EB8"/>
    <w:rsid w:val="00013598"/>
    <w:rsid w:val="00014906"/>
    <w:rsid w:val="000161C4"/>
    <w:rsid w:val="00016DCC"/>
    <w:rsid w:val="00017D06"/>
    <w:rsid w:val="0002028F"/>
    <w:rsid w:val="00020DF3"/>
    <w:rsid w:val="00022CA6"/>
    <w:rsid w:val="00022E1B"/>
    <w:rsid w:val="000253EA"/>
    <w:rsid w:val="00030A97"/>
    <w:rsid w:val="0003123E"/>
    <w:rsid w:val="00031F13"/>
    <w:rsid w:val="00032C16"/>
    <w:rsid w:val="0003311F"/>
    <w:rsid w:val="00034A90"/>
    <w:rsid w:val="00035167"/>
    <w:rsid w:val="0003604B"/>
    <w:rsid w:val="00040048"/>
    <w:rsid w:val="00040719"/>
    <w:rsid w:val="000417A0"/>
    <w:rsid w:val="00044626"/>
    <w:rsid w:val="00045047"/>
    <w:rsid w:val="00047846"/>
    <w:rsid w:val="00047BB4"/>
    <w:rsid w:val="0005023B"/>
    <w:rsid w:val="0006108A"/>
    <w:rsid w:val="00065368"/>
    <w:rsid w:val="000667B1"/>
    <w:rsid w:val="00066EC7"/>
    <w:rsid w:val="00071919"/>
    <w:rsid w:val="00071F93"/>
    <w:rsid w:val="00072FBC"/>
    <w:rsid w:val="00073A58"/>
    <w:rsid w:val="0007465A"/>
    <w:rsid w:val="00076856"/>
    <w:rsid w:val="0009305F"/>
    <w:rsid w:val="00094CCA"/>
    <w:rsid w:val="0009628C"/>
    <w:rsid w:val="00096B7A"/>
    <w:rsid w:val="000972EB"/>
    <w:rsid w:val="00097EA5"/>
    <w:rsid w:val="000A10FA"/>
    <w:rsid w:val="000A1619"/>
    <w:rsid w:val="000A1E56"/>
    <w:rsid w:val="000A274B"/>
    <w:rsid w:val="000A2CE5"/>
    <w:rsid w:val="000A3CFA"/>
    <w:rsid w:val="000B095D"/>
    <w:rsid w:val="000B0AAD"/>
    <w:rsid w:val="000B0DEB"/>
    <w:rsid w:val="000B2BF6"/>
    <w:rsid w:val="000C14FE"/>
    <w:rsid w:val="000C1B85"/>
    <w:rsid w:val="000C2311"/>
    <w:rsid w:val="000C25AF"/>
    <w:rsid w:val="000C34B6"/>
    <w:rsid w:val="000C43E7"/>
    <w:rsid w:val="000C47AB"/>
    <w:rsid w:val="000C47AF"/>
    <w:rsid w:val="000C5D10"/>
    <w:rsid w:val="000C754D"/>
    <w:rsid w:val="000C7C45"/>
    <w:rsid w:val="000D0F08"/>
    <w:rsid w:val="000D0F8B"/>
    <w:rsid w:val="000D488E"/>
    <w:rsid w:val="000D5314"/>
    <w:rsid w:val="000D53A9"/>
    <w:rsid w:val="000D5BD2"/>
    <w:rsid w:val="000D7FB1"/>
    <w:rsid w:val="000E0370"/>
    <w:rsid w:val="000E07C6"/>
    <w:rsid w:val="000E19AF"/>
    <w:rsid w:val="000E352D"/>
    <w:rsid w:val="000E528F"/>
    <w:rsid w:val="000E5C7F"/>
    <w:rsid w:val="000E70BC"/>
    <w:rsid w:val="000E7BB8"/>
    <w:rsid w:val="000E7D40"/>
    <w:rsid w:val="000F20CB"/>
    <w:rsid w:val="000F3C93"/>
    <w:rsid w:val="000F488B"/>
    <w:rsid w:val="000F57C7"/>
    <w:rsid w:val="000F6336"/>
    <w:rsid w:val="00100008"/>
    <w:rsid w:val="0010392A"/>
    <w:rsid w:val="00104A69"/>
    <w:rsid w:val="00105B5E"/>
    <w:rsid w:val="00110175"/>
    <w:rsid w:val="00112372"/>
    <w:rsid w:val="001127D5"/>
    <w:rsid w:val="00116B44"/>
    <w:rsid w:val="00116C73"/>
    <w:rsid w:val="001170DE"/>
    <w:rsid w:val="0012240A"/>
    <w:rsid w:val="00124622"/>
    <w:rsid w:val="001263EA"/>
    <w:rsid w:val="001307CC"/>
    <w:rsid w:val="00131CE6"/>
    <w:rsid w:val="00135529"/>
    <w:rsid w:val="0013590B"/>
    <w:rsid w:val="00140B66"/>
    <w:rsid w:val="0014157B"/>
    <w:rsid w:val="0014580A"/>
    <w:rsid w:val="00147C31"/>
    <w:rsid w:val="00147DB3"/>
    <w:rsid w:val="00147F8A"/>
    <w:rsid w:val="001518F7"/>
    <w:rsid w:val="00151E13"/>
    <w:rsid w:val="00153D38"/>
    <w:rsid w:val="001558B5"/>
    <w:rsid w:val="0015597A"/>
    <w:rsid w:val="00157192"/>
    <w:rsid w:val="001573F6"/>
    <w:rsid w:val="00157CE0"/>
    <w:rsid w:val="00157EAA"/>
    <w:rsid w:val="00161672"/>
    <w:rsid w:val="00161BC8"/>
    <w:rsid w:val="001623BD"/>
    <w:rsid w:val="00162CAB"/>
    <w:rsid w:val="00166F4C"/>
    <w:rsid w:val="0017311B"/>
    <w:rsid w:val="00174C28"/>
    <w:rsid w:val="0017705B"/>
    <w:rsid w:val="0018270F"/>
    <w:rsid w:val="00183EF5"/>
    <w:rsid w:val="00184585"/>
    <w:rsid w:val="00184F12"/>
    <w:rsid w:val="0018635B"/>
    <w:rsid w:val="001864FA"/>
    <w:rsid w:val="00190E09"/>
    <w:rsid w:val="001919EA"/>
    <w:rsid w:val="001949E7"/>
    <w:rsid w:val="00195A43"/>
    <w:rsid w:val="0019790D"/>
    <w:rsid w:val="001A0159"/>
    <w:rsid w:val="001A027B"/>
    <w:rsid w:val="001A08B1"/>
    <w:rsid w:val="001A180F"/>
    <w:rsid w:val="001A19EA"/>
    <w:rsid w:val="001A245D"/>
    <w:rsid w:val="001A34D6"/>
    <w:rsid w:val="001A410E"/>
    <w:rsid w:val="001A5665"/>
    <w:rsid w:val="001A6B70"/>
    <w:rsid w:val="001A705F"/>
    <w:rsid w:val="001B02A6"/>
    <w:rsid w:val="001B089A"/>
    <w:rsid w:val="001B15FB"/>
    <w:rsid w:val="001B3A17"/>
    <w:rsid w:val="001B53C6"/>
    <w:rsid w:val="001B5A7B"/>
    <w:rsid w:val="001B7A2B"/>
    <w:rsid w:val="001B7FBF"/>
    <w:rsid w:val="001C1118"/>
    <w:rsid w:val="001C2B84"/>
    <w:rsid w:val="001C4906"/>
    <w:rsid w:val="001C4B80"/>
    <w:rsid w:val="001C6136"/>
    <w:rsid w:val="001C63A9"/>
    <w:rsid w:val="001C7444"/>
    <w:rsid w:val="001D3834"/>
    <w:rsid w:val="001D60BD"/>
    <w:rsid w:val="001D6622"/>
    <w:rsid w:val="001D6DB9"/>
    <w:rsid w:val="001D7C84"/>
    <w:rsid w:val="001E323C"/>
    <w:rsid w:val="001E4844"/>
    <w:rsid w:val="001E729B"/>
    <w:rsid w:val="001E7670"/>
    <w:rsid w:val="001F205D"/>
    <w:rsid w:val="001F239C"/>
    <w:rsid w:val="001F25C1"/>
    <w:rsid w:val="001F38DC"/>
    <w:rsid w:val="00200E55"/>
    <w:rsid w:val="00201946"/>
    <w:rsid w:val="00203DC1"/>
    <w:rsid w:val="002045F0"/>
    <w:rsid w:val="00206220"/>
    <w:rsid w:val="002107BD"/>
    <w:rsid w:val="0021271E"/>
    <w:rsid w:val="00215D82"/>
    <w:rsid w:val="00217CAA"/>
    <w:rsid w:val="0022180A"/>
    <w:rsid w:val="00222E8B"/>
    <w:rsid w:val="002245AE"/>
    <w:rsid w:val="00224D62"/>
    <w:rsid w:val="00225689"/>
    <w:rsid w:val="00226204"/>
    <w:rsid w:val="00227C36"/>
    <w:rsid w:val="00230622"/>
    <w:rsid w:val="0023455B"/>
    <w:rsid w:val="0023713B"/>
    <w:rsid w:val="00240D3B"/>
    <w:rsid w:val="002412E9"/>
    <w:rsid w:val="00241353"/>
    <w:rsid w:val="00245D3C"/>
    <w:rsid w:val="00245FEC"/>
    <w:rsid w:val="00247E43"/>
    <w:rsid w:val="00252CB7"/>
    <w:rsid w:val="00254733"/>
    <w:rsid w:val="00257FA4"/>
    <w:rsid w:val="0026081D"/>
    <w:rsid w:val="00262D06"/>
    <w:rsid w:val="00263663"/>
    <w:rsid w:val="002639E3"/>
    <w:rsid w:val="00266CAB"/>
    <w:rsid w:val="00272A4C"/>
    <w:rsid w:val="00273EFE"/>
    <w:rsid w:val="002750D3"/>
    <w:rsid w:val="00276244"/>
    <w:rsid w:val="00276310"/>
    <w:rsid w:val="00281254"/>
    <w:rsid w:val="00281AF2"/>
    <w:rsid w:val="00281D77"/>
    <w:rsid w:val="00281E6D"/>
    <w:rsid w:val="00283A81"/>
    <w:rsid w:val="002841A4"/>
    <w:rsid w:val="00285771"/>
    <w:rsid w:val="0028710C"/>
    <w:rsid w:val="00295931"/>
    <w:rsid w:val="00297575"/>
    <w:rsid w:val="002A0187"/>
    <w:rsid w:val="002A01B8"/>
    <w:rsid w:val="002A32C6"/>
    <w:rsid w:val="002A47C8"/>
    <w:rsid w:val="002A4928"/>
    <w:rsid w:val="002A4F7C"/>
    <w:rsid w:val="002A5B59"/>
    <w:rsid w:val="002B15C6"/>
    <w:rsid w:val="002B1F56"/>
    <w:rsid w:val="002B238B"/>
    <w:rsid w:val="002B395C"/>
    <w:rsid w:val="002B5CC7"/>
    <w:rsid w:val="002B6E02"/>
    <w:rsid w:val="002C0D8E"/>
    <w:rsid w:val="002C0F85"/>
    <w:rsid w:val="002C240D"/>
    <w:rsid w:val="002C2A7C"/>
    <w:rsid w:val="002C2BD8"/>
    <w:rsid w:val="002C4331"/>
    <w:rsid w:val="002C514B"/>
    <w:rsid w:val="002C60DF"/>
    <w:rsid w:val="002D3F66"/>
    <w:rsid w:val="002D7C44"/>
    <w:rsid w:val="002E1142"/>
    <w:rsid w:val="002E2058"/>
    <w:rsid w:val="002E2E05"/>
    <w:rsid w:val="002E4E14"/>
    <w:rsid w:val="002E6BC4"/>
    <w:rsid w:val="002E7A2C"/>
    <w:rsid w:val="002F1209"/>
    <w:rsid w:val="002F166B"/>
    <w:rsid w:val="002F7ED0"/>
    <w:rsid w:val="003025CD"/>
    <w:rsid w:val="00303169"/>
    <w:rsid w:val="0030590E"/>
    <w:rsid w:val="00313512"/>
    <w:rsid w:val="00314810"/>
    <w:rsid w:val="00315FF9"/>
    <w:rsid w:val="0031766A"/>
    <w:rsid w:val="00317691"/>
    <w:rsid w:val="0032205F"/>
    <w:rsid w:val="00322F72"/>
    <w:rsid w:val="00323A51"/>
    <w:rsid w:val="00325D11"/>
    <w:rsid w:val="0032649F"/>
    <w:rsid w:val="00332AD3"/>
    <w:rsid w:val="00334443"/>
    <w:rsid w:val="00335142"/>
    <w:rsid w:val="00341585"/>
    <w:rsid w:val="0034298C"/>
    <w:rsid w:val="003435F7"/>
    <w:rsid w:val="00343EAF"/>
    <w:rsid w:val="0034585C"/>
    <w:rsid w:val="00345B34"/>
    <w:rsid w:val="00346AAF"/>
    <w:rsid w:val="00350F31"/>
    <w:rsid w:val="00352BA3"/>
    <w:rsid w:val="00353D97"/>
    <w:rsid w:val="00354A02"/>
    <w:rsid w:val="00356E87"/>
    <w:rsid w:val="00360990"/>
    <w:rsid w:val="00361F93"/>
    <w:rsid w:val="00364422"/>
    <w:rsid w:val="00366C67"/>
    <w:rsid w:val="00371008"/>
    <w:rsid w:val="0037622E"/>
    <w:rsid w:val="003767F1"/>
    <w:rsid w:val="00377FEE"/>
    <w:rsid w:val="003800CA"/>
    <w:rsid w:val="003801AF"/>
    <w:rsid w:val="00380B1D"/>
    <w:rsid w:val="00382587"/>
    <w:rsid w:val="00382D77"/>
    <w:rsid w:val="003843AB"/>
    <w:rsid w:val="0039265E"/>
    <w:rsid w:val="00394FE6"/>
    <w:rsid w:val="00395635"/>
    <w:rsid w:val="00395BE5"/>
    <w:rsid w:val="003A0219"/>
    <w:rsid w:val="003A5D95"/>
    <w:rsid w:val="003B05DA"/>
    <w:rsid w:val="003B06E8"/>
    <w:rsid w:val="003B2A7C"/>
    <w:rsid w:val="003C1395"/>
    <w:rsid w:val="003C14CB"/>
    <w:rsid w:val="003C5747"/>
    <w:rsid w:val="003D0350"/>
    <w:rsid w:val="003D1640"/>
    <w:rsid w:val="003D1C61"/>
    <w:rsid w:val="003D3FFA"/>
    <w:rsid w:val="003D441A"/>
    <w:rsid w:val="003D477C"/>
    <w:rsid w:val="003D636D"/>
    <w:rsid w:val="003D6379"/>
    <w:rsid w:val="003D769E"/>
    <w:rsid w:val="003E1090"/>
    <w:rsid w:val="003E13B8"/>
    <w:rsid w:val="003E33DF"/>
    <w:rsid w:val="003E3955"/>
    <w:rsid w:val="003E4CA4"/>
    <w:rsid w:val="003E56F4"/>
    <w:rsid w:val="003E71E0"/>
    <w:rsid w:val="003F22E4"/>
    <w:rsid w:val="003F5150"/>
    <w:rsid w:val="00405BCA"/>
    <w:rsid w:val="00410B14"/>
    <w:rsid w:val="00410E70"/>
    <w:rsid w:val="0041190C"/>
    <w:rsid w:val="00411F25"/>
    <w:rsid w:val="00412428"/>
    <w:rsid w:val="00416C0B"/>
    <w:rsid w:val="004210A0"/>
    <w:rsid w:val="00421738"/>
    <w:rsid w:val="00422E0F"/>
    <w:rsid w:val="0042327D"/>
    <w:rsid w:val="004248F5"/>
    <w:rsid w:val="0042581A"/>
    <w:rsid w:val="0042672C"/>
    <w:rsid w:val="00427356"/>
    <w:rsid w:val="00427A2E"/>
    <w:rsid w:val="0043126E"/>
    <w:rsid w:val="00432059"/>
    <w:rsid w:val="00434412"/>
    <w:rsid w:val="00436E21"/>
    <w:rsid w:val="00437A5D"/>
    <w:rsid w:val="00437C99"/>
    <w:rsid w:val="004455E2"/>
    <w:rsid w:val="00445F0A"/>
    <w:rsid w:val="0045025A"/>
    <w:rsid w:val="00450903"/>
    <w:rsid w:val="004509BF"/>
    <w:rsid w:val="00452488"/>
    <w:rsid w:val="0045573B"/>
    <w:rsid w:val="0045711E"/>
    <w:rsid w:val="0046085F"/>
    <w:rsid w:val="00463A44"/>
    <w:rsid w:val="004640EE"/>
    <w:rsid w:val="004642F4"/>
    <w:rsid w:val="00465C61"/>
    <w:rsid w:val="00471EB2"/>
    <w:rsid w:val="00472CEC"/>
    <w:rsid w:val="00474893"/>
    <w:rsid w:val="00475619"/>
    <w:rsid w:val="00476A1A"/>
    <w:rsid w:val="0047724F"/>
    <w:rsid w:val="00477507"/>
    <w:rsid w:val="004777BD"/>
    <w:rsid w:val="00481D5E"/>
    <w:rsid w:val="004865A2"/>
    <w:rsid w:val="004875FF"/>
    <w:rsid w:val="0049026A"/>
    <w:rsid w:val="0049206B"/>
    <w:rsid w:val="004920EA"/>
    <w:rsid w:val="00493279"/>
    <w:rsid w:val="00493BCC"/>
    <w:rsid w:val="0049601F"/>
    <w:rsid w:val="00496FBF"/>
    <w:rsid w:val="004A0CDE"/>
    <w:rsid w:val="004A1443"/>
    <w:rsid w:val="004A37B9"/>
    <w:rsid w:val="004A39F1"/>
    <w:rsid w:val="004A41FA"/>
    <w:rsid w:val="004A48BC"/>
    <w:rsid w:val="004A5324"/>
    <w:rsid w:val="004A5655"/>
    <w:rsid w:val="004A5823"/>
    <w:rsid w:val="004A6937"/>
    <w:rsid w:val="004B08C9"/>
    <w:rsid w:val="004B0B31"/>
    <w:rsid w:val="004B1880"/>
    <w:rsid w:val="004B29B4"/>
    <w:rsid w:val="004B588A"/>
    <w:rsid w:val="004B79DF"/>
    <w:rsid w:val="004B7C3B"/>
    <w:rsid w:val="004C0CEE"/>
    <w:rsid w:val="004C1A24"/>
    <w:rsid w:val="004C1EA3"/>
    <w:rsid w:val="004C3DBD"/>
    <w:rsid w:val="004C5779"/>
    <w:rsid w:val="004C6453"/>
    <w:rsid w:val="004D34B1"/>
    <w:rsid w:val="004D56BF"/>
    <w:rsid w:val="004D72B8"/>
    <w:rsid w:val="004D7B9B"/>
    <w:rsid w:val="004E0A36"/>
    <w:rsid w:val="004E2E8B"/>
    <w:rsid w:val="004F101B"/>
    <w:rsid w:val="004F632F"/>
    <w:rsid w:val="005008C9"/>
    <w:rsid w:val="00500A1A"/>
    <w:rsid w:val="00500D93"/>
    <w:rsid w:val="005063A5"/>
    <w:rsid w:val="0050686B"/>
    <w:rsid w:val="00507EED"/>
    <w:rsid w:val="0051014D"/>
    <w:rsid w:val="005146CC"/>
    <w:rsid w:val="00515285"/>
    <w:rsid w:val="00520420"/>
    <w:rsid w:val="005210C5"/>
    <w:rsid w:val="005227F5"/>
    <w:rsid w:val="00524281"/>
    <w:rsid w:val="00526288"/>
    <w:rsid w:val="00527039"/>
    <w:rsid w:val="0053221E"/>
    <w:rsid w:val="00533CD8"/>
    <w:rsid w:val="005344EF"/>
    <w:rsid w:val="0053466A"/>
    <w:rsid w:val="0053793F"/>
    <w:rsid w:val="005379CC"/>
    <w:rsid w:val="00542FBF"/>
    <w:rsid w:val="00547CE8"/>
    <w:rsid w:val="005504C3"/>
    <w:rsid w:val="00550A29"/>
    <w:rsid w:val="00550B8E"/>
    <w:rsid w:val="005512D8"/>
    <w:rsid w:val="0055131A"/>
    <w:rsid w:val="005513EC"/>
    <w:rsid w:val="005518EF"/>
    <w:rsid w:val="0055324C"/>
    <w:rsid w:val="00553B17"/>
    <w:rsid w:val="00554F28"/>
    <w:rsid w:val="00557531"/>
    <w:rsid w:val="00560508"/>
    <w:rsid w:val="00560F3C"/>
    <w:rsid w:val="005612CD"/>
    <w:rsid w:val="0056145E"/>
    <w:rsid w:val="00561986"/>
    <w:rsid w:val="00561A27"/>
    <w:rsid w:val="00564069"/>
    <w:rsid w:val="00570475"/>
    <w:rsid w:val="00574169"/>
    <w:rsid w:val="005818E5"/>
    <w:rsid w:val="00581A13"/>
    <w:rsid w:val="00585E6E"/>
    <w:rsid w:val="00591094"/>
    <w:rsid w:val="005933BE"/>
    <w:rsid w:val="005951C6"/>
    <w:rsid w:val="00595409"/>
    <w:rsid w:val="0059595E"/>
    <w:rsid w:val="00596A32"/>
    <w:rsid w:val="005A0AB8"/>
    <w:rsid w:val="005A1105"/>
    <w:rsid w:val="005A2209"/>
    <w:rsid w:val="005A257D"/>
    <w:rsid w:val="005A48D4"/>
    <w:rsid w:val="005B2A28"/>
    <w:rsid w:val="005B49CB"/>
    <w:rsid w:val="005B5587"/>
    <w:rsid w:val="005B5F4C"/>
    <w:rsid w:val="005C112C"/>
    <w:rsid w:val="005C1725"/>
    <w:rsid w:val="005C6A70"/>
    <w:rsid w:val="005C6B54"/>
    <w:rsid w:val="005E118E"/>
    <w:rsid w:val="005E2905"/>
    <w:rsid w:val="005E670A"/>
    <w:rsid w:val="005F0C3A"/>
    <w:rsid w:val="005F1E69"/>
    <w:rsid w:val="005F53B8"/>
    <w:rsid w:val="005F79C8"/>
    <w:rsid w:val="00601FE0"/>
    <w:rsid w:val="006022FF"/>
    <w:rsid w:val="00602670"/>
    <w:rsid w:val="00604CBD"/>
    <w:rsid w:val="00612494"/>
    <w:rsid w:val="006126A3"/>
    <w:rsid w:val="00614302"/>
    <w:rsid w:val="006155C9"/>
    <w:rsid w:val="00615A1E"/>
    <w:rsid w:val="006166AF"/>
    <w:rsid w:val="00620D43"/>
    <w:rsid w:val="006216A4"/>
    <w:rsid w:val="0062310E"/>
    <w:rsid w:val="0062701E"/>
    <w:rsid w:val="00634F62"/>
    <w:rsid w:val="00635082"/>
    <w:rsid w:val="00636631"/>
    <w:rsid w:val="00636F0D"/>
    <w:rsid w:val="006377DE"/>
    <w:rsid w:val="00640161"/>
    <w:rsid w:val="0064112B"/>
    <w:rsid w:val="0064506F"/>
    <w:rsid w:val="00645C9B"/>
    <w:rsid w:val="00652296"/>
    <w:rsid w:val="00653B5B"/>
    <w:rsid w:val="00654205"/>
    <w:rsid w:val="006552A5"/>
    <w:rsid w:val="00656563"/>
    <w:rsid w:val="0065673B"/>
    <w:rsid w:val="006567F9"/>
    <w:rsid w:val="00661349"/>
    <w:rsid w:val="00662B58"/>
    <w:rsid w:val="0066344C"/>
    <w:rsid w:val="0066432C"/>
    <w:rsid w:val="00665B0E"/>
    <w:rsid w:val="006660BA"/>
    <w:rsid w:val="00667D61"/>
    <w:rsid w:val="006723E3"/>
    <w:rsid w:val="006735C0"/>
    <w:rsid w:val="00674DEC"/>
    <w:rsid w:val="00675C4B"/>
    <w:rsid w:val="00676B00"/>
    <w:rsid w:val="00677789"/>
    <w:rsid w:val="00677FE3"/>
    <w:rsid w:val="0068071A"/>
    <w:rsid w:val="00681352"/>
    <w:rsid w:val="00684FAB"/>
    <w:rsid w:val="00686CE5"/>
    <w:rsid w:val="00690201"/>
    <w:rsid w:val="006914AA"/>
    <w:rsid w:val="00692031"/>
    <w:rsid w:val="0069305F"/>
    <w:rsid w:val="00696079"/>
    <w:rsid w:val="0069635E"/>
    <w:rsid w:val="00696801"/>
    <w:rsid w:val="00696FD0"/>
    <w:rsid w:val="00697571"/>
    <w:rsid w:val="0069778F"/>
    <w:rsid w:val="006A2BAC"/>
    <w:rsid w:val="006A60B9"/>
    <w:rsid w:val="006A6BF2"/>
    <w:rsid w:val="006A6CF9"/>
    <w:rsid w:val="006A75E8"/>
    <w:rsid w:val="006B4E9F"/>
    <w:rsid w:val="006B6919"/>
    <w:rsid w:val="006B75C3"/>
    <w:rsid w:val="006C3375"/>
    <w:rsid w:val="006C404B"/>
    <w:rsid w:val="006C4107"/>
    <w:rsid w:val="006D22D7"/>
    <w:rsid w:val="006D3073"/>
    <w:rsid w:val="006D412C"/>
    <w:rsid w:val="006D4DE3"/>
    <w:rsid w:val="006D5B78"/>
    <w:rsid w:val="006D5C43"/>
    <w:rsid w:val="006D60D6"/>
    <w:rsid w:val="006D7CEC"/>
    <w:rsid w:val="006D7D48"/>
    <w:rsid w:val="006E7B6D"/>
    <w:rsid w:val="006E7E21"/>
    <w:rsid w:val="006F05BE"/>
    <w:rsid w:val="006F26BC"/>
    <w:rsid w:val="006F3343"/>
    <w:rsid w:val="006F374C"/>
    <w:rsid w:val="006F3A39"/>
    <w:rsid w:val="006F4A2D"/>
    <w:rsid w:val="006F5479"/>
    <w:rsid w:val="006F5F3B"/>
    <w:rsid w:val="00700B67"/>
    <w:rsid w:val="00701D28"/>
    <w:rsid w:val="0070224C"/>
    <w:rsid w:val="00703381"/>
    <w:rsid w:val="00703F11"/>
    <w:rsid w:val="00707321"/>
    <w:rsid w:val="007126D1"/>
    <w:rsid w:val="007133C9"/>
    <w:rsid w:val="0071345E"/>
    <w:rsid w:val="0071484C"/>
    <w:rsid w:val="00714A33"/>
    <w:rsid w:val="00715188"/>
    <w:rsid w:val="00715AAA"/>
    <w:rsid w:val="00715E2F"/>
    <w:rsid w:val="00717836"/>
    <w:rsid w:val="00723716"/>
    <w:rsid w:val="00723DBF"/>
    <w:rsid w:val="00724170"/>
    <w:rsid w:val="00725856"/>
    <w:rsid w:val="00725A7F"/>
    <w:rsid w:val="00725F67"/>
    <w:rsid w:val="0072601C"/>
    <w:rsid w:val="0072630E"/>
    <w:rsid w:val="00731375"/>
    <w:rsid w:val="0073255F"/>
    <w:rsid w:val="00732C82"/>
    <w:rsid w:val="00736553"/>
    <w:rsid w:val="00740A3B"/>
    <w:rsid w:val="007422AD"/>
    <w:rsid w:val="0074255B"/>
    <w:rsid w:val="007447A4"/>
    <w:rsid w:val="007452C1"/>
    <w:rsid w:val="00750977"/>
    <w:rsid w:val="00751034"/>
    <w:rsid w:val="00755322"/>
    <w:rsid w:val="0076664A"/>
    <w:rsid w:val="00767468"/>
    <w:rsid w:val="00767471"/>
    <w:rsid w:val="00775459"/>
    <w:rsid w:val="007771B1"/>
    <w:rsid w:val="007776F2"/>
    <w:rsid w:val="007870B9"/>
    <w:rsid w:val="0079096B"/>
    <w:rsid w:val="00790EF9"/>
    <w:rsid w:val="00791F5E"/>
    <w:rsid w:val="00792B0B"/>
    <w:rsid w:val="0079566D"/>
    <w:rsid w:val="007A06D6"/>
    <w:rsid w:val="007A14C6"/>
    <w:rsid w:val="007B4077"/>
    <w:rsid w:val="007B4266"/>
    <w:rsid w:val="007B457C"/>
    <w:rsid w:val="007B4806"/>
    <w:rsid w:val="007B532D"/>
    <w:rsid w:val="007B61DC"/>
    <w:rsid w:val="007B63C1"/>
    <w:rsid w:val="007C0BA0"/>
    <w:rsid w:val="007C2474"/>
    <w:rsid w:val="007C343F"/>
    <w:rsid w:val="007C746B"/>
    <w:rsid w:val="007C7F6C"/>
    <w:rsid w:val="007D1527"/>
    <w:rsid w:val="007D37E6"/>
    <w:rsid w:val="007D5278"/>
    <w:rsid w:val="007E2013"/>
    <w:rsid w:val="007F077B"/>
    <w:rsid w:val="007F16C0"/>
    <w:rsid w:val="007F3F83"/>
    <w:rsid w:val="007F77CF"/>
    <w:rsid w:val="00800C23"/>
    <w:rsid w:val="00801E2C"/>
    <w:rsid w:val="00802D2E"/>
    <w:rsid w:val="00803092"/>
    <w:rsid w:val="0080593A"/>
    <w:rsid w:val="00807671"/>
    <w:rsid w:val="00807C53"/>
    <w:rsid w:val="00811F87"/>
    <w:rsid w:val="00812300"/>
    <w:rsid w:val="00812FE2"/>
    <w:rsid w:val="008134E8"/>
    <w:rsid w:val="00813859"/>
    <w:rsid w:val="008139E8"/>
    <w:rsid w:val="00815F1F"/>
    <w:rsid w:val="008234DB"/>
    <w:rsid w:val="00823722"/>
    <w:rsid w:val="00823845"/>
    <w:rsid w:val="00826BB7"/>
    <w:rsid w:val="008272CA"/>
    <w:rsid w:val="00831550"/>
    <w:rsid w:val="00832308"/>
    <w:rsid w:val="00833DD4"/>
    <w:rsid w:val="008352AF"/>
    <w:rsid w:val="00835343"/>
    <w:rsid w:val="00837761"/>
    <w:rsid w:val="00837BFA"/>
    <w:rsid w:val="00840FB2"/>
    <w:rsid w:val="00841F88"/>
    <w:rsid w:val="00845441"/>
    <w:rsid w:val="00847883"/>
    <w:rsid w:val="0085251E"/>
    <w:rsid w:val="00852998"/>
    <w:rsid w:val="008532C1"/>
    <w:rsid w:val="00855391"/>
    <w:rsid w:val="008553CE"/>
    <w:rsid w:val="00855ABE"/>
    <w:rsid w:val="00855BED"/>
    <w:rsid w:val="00856AD7"/>
    <w:rsid w:val="00857178"/>
    <w:rsid w:val="00857640"/>
    <w:rsid w:val="00860D4E"/>
    <w:rsid w:val="008618F4"/>
    <w:rsid w:val="00861B82"/>
    <w:rsid w:val="008625C7"/>
    <w:rsid w:val="00862C24"/>
    <w:rsid w:val="00862F94"/>
    <w:rsid w:val="00864720"/>
    <w:rsid w:val="0086557B"/>
    <w:rsid w:val="008709B1"/>
    <w:rsid w:val="0087250B"/>
    <w:rsid w:val="0087532E"/>
    <w:rsid w:val="008767ED"/>
    <w:rsid w:val="00876FB1"/>
    <w:rsid w:val="0087749D"/>
    <w:rsid w:val="00881B7F"/>
    <w:rsid w:val="00883049"/>
    <w:rsid w:val="0088365D"/>
    <w:rsid w:val="00883E87"/>
    <w:rsid w:val="00884581"/>
    <w:rsid w:val="008866A3"/>
    <w:rsid w:val="0089036D"/>
    <w:rsid w:val="008903B0"/>
    <w:rsid w:val="008930B5"/>
    <w:rsid w:val="00894951"/>
    <w:rsid w:val="008951AA"/>
    <w:rsid w:val="00897321"/>
    <w:rsid w:val="00897331"/>
    <w:rsid w:val="00897DFF"/>
    <w:rsid w:val="008A4073"/>
    <w:rsid w:val="008A6C12"/>
    <w:rsid w:val="008B02EF"/>
    <w:rsid w:val="008C04F7"/>
    <w:rsid w:val="008C42C2"/>
    <w:rsid w:val="008C6EC9"/>
    <w:rsid w:val="008D35E2"/>
    <w:rsid w:val="008D521B"/>
    <w:rsid w:val="008D5977"/>
    <w:rsid w:val="008E4903"/>
    <w:rsid w:val="008E56D3"/>
    <w:rsid w:val="008E5BDB"/>
    <w:rsid w:val="008E66BD"/>
    <w:rsid w:val="008F08D1"/>
    <w:rsid w:val="00901178"/>
    <w:rsid w:val="0090182C"/>
    <w:rsid w:val="00901E93"/>
    <w:rsid w:val="009048AA"/>
    <w:rsid w:val="00904C89"/>
    <w:rsid w:val="00905B8D"/>
    <w:rsid w:val="00911967"/>
    <w:rsid w:val="009135D1"/>
    <w:rsid w:val="00913C25"/>
    <w:rsid w:val="009158DC"/>
    <w:rsid w:val="00920AA7"/>
    <w:rsid w:val="00920AC6"/>
    <w:rsid w:val="0092174F"/>
    <w:rsid w:val="00925052"/>
    <w:rsid w:val="0093276E"/>
    <w:rsid w:val="00933E1C"/>
    <w:rsid w:val="00935851"/>
    <w:rsid w:val="009368CA"/>
    <w:rsid w:val="00936D85"/>
    <w:rsid w:val="0094008D"/>
    <w:rsid w:val="00941617"/>
    <w:rsid w:val="00943959"/>
    <w:rsid w:val="009444D8"/>
    <w:rsid w:val="009502FA"/>
    <w:rsid w:val="00950553"/>
    <w:rsid w:val="0095167F"/>
    <w:rsid w:val="00951AE4"/>
    <w:rsid w:val="009540A9"/>
    <w:rsid w:val="00955128"/>
    <w:rsid w:val="00961339"/>
    <w:rsid w:val="00962E72"/>
    <w:rsid w:val="00965610"/>
    <w:rsid w:val="00967C46"/>
    <w:rsid w:val="00967F2A"/>
    <w:rsid w:val="009720AD"/>
    <w:rsid w:val="0097211A"/>
    <w:rsid w:val="009726CB"/>
    <w:rsid w:val="00972832"/>
    <w:rsid w:val="0097344E"/>
    <w:rsid w:val="00973753"/>
    <w:rsid w:val="009742A6"/>
    <w:rsid w:val="00976640"/>
    <w:rsid w:val="009769E9"/>
    <w:rsid w:val="00976BB6"/>
    <w:rsid w:val="00977585"/>
    <w:rsid w:val="009778C2"/>
    <w:rsid w:val="00980F18"/>
    <w:rsid w:val="0098236C"/>
    <w:rsid w:val="009834F7"/>
    <w:rsid w:val="00983CCB"/>
    <w:rsid w:val="00984FD1"/>
    <w:rsid w:val="00985799"/>
    <w:rsid w:val="00990F42"/>
    <w:rsid w:val="009943F0"/>
    <w:rsid w:val="00995AE0"/>
    <w:rsid w:val="009968A7"/>
    <w:rsid w:val="009A2BDF"/>
    <w:rsid w:val="009A3C12"/>
    <w:rsid w:val="009A3C99"/>
    <w:rsid w:val="009B0B9D"/>
    <w:rsid w:val="009B147D"/>
    <w:rsid w:val="009B3A2D"/>
    <w:rsid w:val="009B40B3"/>
    <w:rsid w:val="009B428C"/>
    <w:rsid w:val="009B4606"/>
    <w:rsid w:val="009B567C"/>
    <w:rsid w:val="009B72C3"/>
    <w:rsid w:val="009C0E7C"/>
    <w:rsid w:val="009C26AB"/>
    <w:rsid w:val="009C37F6"/>
    <w:rsid w:val="009C5D5E"/>
    <w:rsid w:val="009C62D6"/>
    <w:rsid w:val="009C768D"/>
    <w:rsid w:val="009D5FE8"/>
    <w:rsid w:val="009D600E"/>
    <w:rsid w:val="009D607B"/>
    <w:rsid w:val="009D6743"/>
    <w:rsid w:val="009E00F9"/>
    <w:rsid w:val="009E07D3"/>
    <w:rsid w:val="009E397C"/>
    <w:rsid w:val="009E5A3C"/>
    <w:rsid w:val="009E5C34"/>
    <w:rsid w:val="009E7F32"/>
    <w:rsid w:val="009F0B98"/>
    <w:rsid w:val="009F1487"/>
    <w:rsid w:val="009F2F65"/>
    <w:rsid w:val="009F4748"/>
    <w:rsid w:val="009F53F9"/>
    <w:rsid w:val="009F5C4D"/>
    <w:rsid w:val="009F6C26"/>
    <w:rsid w:val="00A00E44"/>
    <w:rsid w:val="00A013CD"/>
    <w:rsid w:val="00A018F3"/>
    <w:rsid w:val="00A02046"/>
    <w:rsid w:val="00A0272B"/>
    <w:rsid w:val="00A0462F"/>
    <w:rsid w:val="00A05F51"/>
    <w:rsid w:val="00A06BEB"/>
    <w:rsid w:val="00A0728F"/>
    <w:rsid w:val="00A101E3"/>
    <w:rsid w:val="00A13980"/>
    <w:rsid w:val="00A14984"/>
    <w:rsid w:val="00A1574C"/>
    <w:rsid w:val="00A1711E"/>
    <w:rsid w:val="00A21E61"/>
    <w:rsid w:val="00A231E9"/>
    <w:rsid w:val="00A3121F"/>
    <w:rsid w:val="00A35584"/>
    <w:rsid w:val="00A35BFC"/>
    <w:rsid w:val="00A362C9"/>
    <w:rsid w:val="00A3660F"/>
    <w:rsid w:val="00A43BC7"/>
    <w:rsid w:val="00A4412D"/>
    <w:rsid w:val="00A44F70"/>
    <w:rsid w:val="00A4519E"/>
    <w:rsid w:val="00A466BE"/>
    <w:rsid w:val="00A50DDB"/>
    <w:rsid w:val="00A514CB"/>
    <w:rsid w:val="00A51504"/>
    <w:rsid w:val="00A527EC"/>
    <w:rsid w:val="00A53EC5"/>
    <w:rsid w:val="00A638AB"/>
    <w:rsid w:val="00A63C2A"/>
    <w:rsid w:val="00A726E9"/>
    <w:rsid w:val="00A74603"/>
    <w:rsid w:val="00A74891"/>
    <w:rsid w:val="00A7756D"/>
    <w:rsid w:val="00A81CD8"/>
    <w:rsid w:val="00A878A8"/>
    <w:rsid w:val="00A93F98"/>
    <w:rsid w:val="00A956E8"/>
    <w:rsid w:val="00A95A9F"/>
    <w:rsid w:val="00A96AF4"/>
    <w:rsid w:val="00AA268F"/>
    <w:rsid w:val="00AA3295"/>
    <w:rsid w:val="00AA3467"/>
    <w:rsid w:val="00AA4359"/>
    <w:rsid w:val="00AA4791"/>
    <w:rsid w:val="00AA50AF"/>
    <w:rsid w:val="00AA5502"/>
    <w:rsid w:val="00AB25E5"/>
    <w:rsid w:val="00AB2B67"/>
    <w:rsid w:val="00AB3DC9"/>
    <w:rsid w:val="00AD17E2"/>
    <w:rsid w:val="00AD1FE1"/>
    <w:rsid w:val="00AD4105"/>
    <w:rsid w:val="00AD48F4"/>
    <w:rsid w:val="00AD5779"/>
    <w:rsid w:val="00AD7BF5"/>
    <w:rsid w:val="00AE0E7C"/>
    <w:rsid w:val="00AE1F33"/>
    <w:rsid w:val="00AE50F4"/>
    <w:rsid w:val="00AE5D93"/>
    <w:rsid w:val="00AE6FCB"/>
    <w:rsid w:val="00AF0485"/>
    <w:rsid w:val="00AF19CB"/>
    <w:rsid w:val="00AF1D53"/>
    <w:rsid w:val="00AF3347"/>
    <w:rsid w:val="00AF4167"/>
    <w:rsid w:val="00AF68D7"/>
    <w:rsid w:val="00AF6C8E"/>
    <w:rsid w:val="00B031B5"/>
    <w:rsid w:val="00B03413"/>
    <w:rsid w:val="00B07E22"/>
    <w:rsid w:val="00B104A8"/>
    <w:rsid w:val="00B11115"/>
    <w:rsid w:val="00B137D7"/>
    <w:rsid w:val="00B14C0A"/>
    <w:rsid w:val="00B16073"/>
    <w:rsid w:val="00B2010C"/>
    <w:rsid w:val="00B204BA"/>
    <w:rsid w:val="00B265F6"/>
    <w:rsid w:val="00B26ACA"/>
    <w:rsid w:val="00B26BF5"/>
    <w:rsid w:val="00B27747"/>
    <w:rsid w:val="00B326F3"/>
    <w:rsid w:val="00B369CF"/>
    <w:rsid w:val="00B36E2A"/>
    <w:rsid w:val="00B37505"/>
    <w:rsid w:val="00B3784F"/>
    <w:rsid w:val="00B4388B"/>
    <w:rsid w:val="00B46F77"/>
    <w:rsid w:val="00B474E5"/>
    <w:rsid w:val="00B52237"/>
    <w:rsid w:val="00B55158"/>
    <w:rsid w:val="00B55BFE"/>
    <w:rsid w:val="00B604A6"/>
    <w:rsid w:val="00B62693"/>
    <w:rsid w:val="00B65945"/>
    <w:rsid w:val="00B717D9"/>
    <w:rsid w:val="00B71E6E"/>
    <w:rsid w:val="00B735AA"/>
    <w:rsid w:val="00B74531"/>
    <w:rsid w:val="00B75925"/>
    <w:rsid w:val="00B765D1"/>
    <w:rsid w:val="00B80B3B"/>
    <w:rsid w:val="00B81555"/>
    <w:rsid w:val="00B82E2B"/>
    <w:rsid w:val="00B8420B"/>
    <w:rsid w:val="00B848D1"/>
    <w:rsid w:val="00B852A3"/>
    <w:rsid w:val="00B86E68"/>
    <w:rsid w:val="00B87374"/>
    <w:rsid w:val="00B8745F"/>
    <w:rsid w:val="00B87DD5"/>
    <w:rsid w:val="00B90391"/>
    <w:rsid w:val="00B90E37"/>
    <w:rsid w:val="00B942A0"/>
    <w:rsid w:val="00B95397"/>
    <w:rsid w:val="00B959FF"/>
    <w:rsid w:val="00B95EC3"/>
    <w:rsid w:val="00B964EA"/>
    <w:rsid w:val="00B96D2C"/>
    <w:rsid w:val="00BA0A36"/>
    <w:rsid w:val="00BA3E76"/>
    <w:rsid w:val="00BA519F"/>
    <w:rsid w:val="00BA5237"/>
    <w:rsid w:val="00BA6749"/>
    <w:rsid w:val="00BA7245"/>
    <w:rsid w:val="00BB0C12"/>
    <w:rsid w:val="00BB1034"/>
    <w:rsid w:val="00BB2AE1"/>
    <w:rsid w:val="00BB2ED4"/>
    <w:rsid w:val="00BB2F30"/>
    <w:rsid w:val="00BB471E"/>
    <w:rsid w:val="00BB55E1"/>
    <w:rsid w:val="00BB7592"/>
    <w:rsid w:val="00BC3F92"/>
    <w:rsid w:val="00BC7A6E"/>
    <w:rsid w:val="00BD399E"/>
    <w:rsid w:val="00BD44E5"/>
    <w:rsid w:val="00BD4974"/>
    <w:rsid w:val="00BD60A9"/>
    <w:rsid w:val="00BD7146"/>
    <w:rsid w:val="00BD739A"/>
    <w:rsid w:val="00BD7E6D"/>
    <w:rsid w:val="00BE2B83"/>
    <w:rsid w:val="00BF028E"/>
    <w:rsid w:val="00BF255B"/>
    <w:rsid w:val="00BF3A6C"/>
    <w:rsid w:val="00BF4F13"/>
    <w:rsid w:val="00C00E06"/>
    <w:rsid w:val="00C02394"/>
    <w:rsid w:val="00C05B69"/>
    <w:rsid w:val="00C07DCB"/>
    <w:rsid w:val="00C119FE"/>
    <w:rsid w:val="00C12E99"/>
    <w:rsid w:val="00C17C7C"/>
    <w:rsid w:val="00C218A3"/>
    <w:rsid w:val="00C2490A"/>
    <w:rsid w:val="00C2505D"/>
    <w:rsid w:val="00C27D7F"/>
    <w:rsid w:val="00C27EA2"/>
    <w:rsid w:val="00C34593"/>
    <w:rsid w:val="00C352E3"/>
    <w:rsid w:val="00C3600B"/>
    <w:rsid w:val="00C366A0"/>
    <w:rsid w:val="00C36B70"/>
    <w:rsid w:val="00C43A29"/>
    <w:rsid w:val="00C44020"/>
    <w:rsid w:val="00C45C53"/>
    <w:rsid w:val="00C4616D"/>
    <w:rsid w:val="00C470E8"/>
    <w:rsid w:val="00C47349"/>
    <w:rsid w:val="00C50DAF"/>
    <w:rsid w:val="00C50F83"/>
    <w:rsid w:val="00C51D4F"/>
    <w:rsid w:val="00C52B59"/>
    <w:rsid w:val="00C540EE"/>
    <w:rsid w:val="00C5497A"/>
    <w:rsid w:val="00C54E73"/>
    <w:rsid w:val="00C558DC"/>
    <w:rsid w:val="00C562C2"/>
    <w:rsid w:val="00C57606"/>
    <w:rsid w:val="00C57C29"/>
    <w:rsid w:val="00C61708"/>
    <w:rsid w:val="00C6690C"/>
    <w:rsid w:val="00C6759C"/>
    <w:rsid w:val="00C67695"/>
    <w:rsid w:val="00C70D7F"/>
    <w:rsid w:val="00C72FED"/>
    <w:rsid w:val="00C7366D"/>
    <w:rsid w:val="00C776AE"/>
    <w:rsid w:val="00C77DC0"/>
    <w:rsid w:val="00C82878"/>
    <w:rsid w:val="00C853AC"/>
    <w:rsid w:val="00C85D84"/>
    <w:rsid w:val="00C85FA5"/>
    <w:rsid w:val="00C870A2"/>
    <w:rsid w:val="00C92ACF"/>
    <w:rsid w:val="00C939DA"/>
    <w:rsid w:val="00C9772D"/>
    <w:rsid w:val="00CA0494"/>
    <w:rsid w:val="00CA0C57"/>
    <w:rsid w:val="00CA3DA6"/>
    <w:rsid w:val="00CA472C"/>
    <w:rsid w:val="00CA6898"/>
    <w:rsid w:val="00CB0F5B"/>
    <w:rsid w:val="00CB1988"/>
    <w:rsid w:val="00CB410B"/>
    <w:rsid w:val="00CB43F6"/>
    <w:rsid w:val="00CB44B6"/>
    <w:rsid w:val="00CB6816"/>
    <w:rsid w:val="00CC024E"/>
    <w:rsid w:val="00CC235C"/>
    <w:rsid w:val="00CC32D7"/>
    <w:rsid w:val="00CC387F"/>
    <w:rsid w:val="00CC457E"/>
    <w:rsid w:val="00CC56FC"/>
    <w:rsid w:val="00CC5969"/>
    <w:rsid w:val="00CD0444"/>
    <w:rsid w:val="00CD0D4F"/>
    <w:rsid w:val="00CD1408"/>
    <w:rsid w:val="00CD28F6"/>
    <w:rsid w:val="00CD29B6"/>
    <w:rsid w:val="00CD436F"/>
    <w:rsid w:val="00CD4601"/>
    <w:rsid w:val="00CD4A83"/>
    <w:rsid w:val="00CD75BE"/>
    <w:rsid w:val="00CE5947"/>
    <w:rsid w:val="00CE6D10"/>
    <w:rsid w:val="00CE7747"/>
    <w:rsid w:val="00CF1962"/>
    <w:rsid w:val="00CF2993"/>
    <w:rsid w:val="00CF46A3"/>
    <w:rsid w:val="00CF4C04"/>
    <w:rsid w:val="00CF6200"/>
    <w:rsid w:val="00CF7AB2"/>
    <w:rsid w:val="00D0012A"/>
    <w:rsid w:val="00D0179B"/>
    <w:rsid w:val="00D03A4F"/>
    <w:rsid w:val="00D0426D"/>
    <w:rsid w:val="00D053F2"/>
    <w:rsid w:val="00D0694E"/>
    <w:rsid w:val="00D06CE0"/>
    <w:rsid w:val="00D101BC"/>
    <w:rsid w:val="00D10373"/>
    <w:rsid w:val="00D12379"/>
    <w:rsid w:val="00D12CE5"/>
    <w:rsid w:val="00D12F22"/>
    <w:rsid w:val="00D15C7E"/>
    <w:rsid w:val="00D16703"/>
    <w:rsid w:val="00D21868"/>
    <w:rsid w:val="00D302FF"/>
    <w:rsid w:val="00D3154F"/>
    <w:rsid w:val="00D4061E"/>
    <w:rsid w:val="00D408F4"/>
    <w:rsid w:val="00D41F4E"/>
    <w:rsid w:val="00D43D53"/>
    <w:rsid w:val="00D45405"/>
    <w:rsid w:val="00D459FB"/>
    <w:rsid w:val="00D5054A"/>
    <w:rsid w:val="00D50955"/>
    <w:rsid w:val="00D548C6"/>
    <w:rsid w:val="00D553DC"/>
    <w:rsid w:val="00D55543"/>
    <w:rsid w:val="00D55D7F"/>
    <w:rsid w:val="00D55F40"/>
    <w:rsid w:val="00D5737A"/>
    <w:rsid w:val="00D57C0B"/>
    <w:rsid w:val="00D61961"/>
    <w:rsid w:val="00D65260"/>
    <w:rsid w:val="00D80718"/>
    <w:rsid w:val="00D84F2F"/>
    <w:rsid w:val="00D85E0D"/>
    <w:rsid w:val="00D91963"/>
    <w:rsid w:val="00D94706"/>
    <w:rsid w:val="00D94D2A"/>
    <w:rsid w:val="00D94D81"/>
    <w:rsid w:val="00D95A24"/>
    <w:rsid w:val="00D961A2"/>
    <w:rsid w:val="00D96438"/>
    <w:rsid w:val="00DA1704"/>
    <w:rsid w:val="00DA1A5C"/>
    <w:rsid w:val="00DA23F8"/>
    <w:rsid w:val="00DA6BCF"/>
    <w:rsid w:val="00DB18EB"/>
    <w:rsid w:val="00DB2301"/>
    <w:rsid w:val="00DB3003"/>
    <w:rsid w:val="00DB3F83"/>
    <w:rsid w:val="00DB52C3"/>
    <w:rsid w:val="00DB6657"/>
    <w:rsid w:val="00DB74AC"/>
    <w:rsid w:val="00DB7D71"/>
    <w:rsid w:val="00DC124F"/>
    <w:rsid w:val="00DC44CE"/>
    <w:rsid w:val="00DD1901"/>
    <w:rsid w:val="00DD29CE"/>
    <w:rsid w:val="00DD3F2B"/>
    <w:rsid w:val="00DD4379"/>
    <w:rsid w:val="00DD49BA"/>
    <w:rsid w:val="00DD615D"/>
    <w:rsid w:val="00DD669C"/>
    <w:rsid w:val="00DE259B"/>
    <w:rsid w:val="00DE7F0A"/>
    <w:rsid w:val="00DF1249"/>
    <w:rsid w:val="00DF1E9F"/>
    <w:rsid w:val="00DF2AB9"/>
    <w:rsid w:val="00DF3446"/>
    <w:rsid w:val="00DF3740"/>
    <w:rsid w:val="00DF3D82"/>
    <w:rsid w:val="00DF3E36"/>
    <w:rsid w:val="00DF48A3"/>
    <w:rsid w:val="00DF5A82"/>
    <w:rsid w:val="00DF718A"/>
    <w:rsid w:val="00DF7781"/>
    <w:rsid w:val="00DF7E74"/>
    <w:rsid w:val="00E00910"/>
    <w:rsid w:val="00E00C09"/>
    <w:rsid w:val="00E011AF"/>
    <w:rsid w:val="00E01781"/>
    <w:rsid w:val="00E024B1"/>
    <w:rsid w:val="00E05D52"/>
    <w:rsid w:val="00E1095A"/>
    <w:rsid w:val="00E11CA4"/>
    <w:rsid w:val="00E21543"/>
    <w:rsid w:val="00E238B8"/>
    <w:rsid w:val="00E246AE"/>
    <w:rsid w:val="00E276B8"/>
    <w:rsid w:val="00E30B00"/>
    <w:rsid w:val="00E31086"/>
    <w:rsid w:val="00E32669"/>
    <w:rsid w:val="00E351D3"/>
    <w:rsid w:val="00E3578F"/>
    <w:rsid w:val="00E35ADF"/>
    <w:rsid w:val="00E36CD0"/>
    <w:rsid w:val="00E37EA4"/>
    <w:rsid w:val="00E405BD"/>
    <w:rsid w:val="00E42BF0"/>
    <w:rsid w:val="00E4312B"/>
    <w:rsid w:val="00E43391"/>
    <w:rsid w:val="00E43A9B"/>
    <w:rsid w:val="00E43E28"/>
    <w:rsid w:val="00E472A1"/>
    <w:rsid w:val="00E4798E"/>
    <w:rsid w:val="00E51BAC"/>
    <w:rsid w:val="00E527FC"/>
    <w:rsid w:val="00E53D7E"/>
    <w:rsid w:val="00E54444"/>
    <w:rsid w:val="00E56C4D"/>
    <w:rsid w:val="00E62670"/>
    <w:rsid w:val="00E6589C"/>
    <w:rsid w:val="00E66B87"/>
    <w:rsid w:val="00E67F97"/>
    <w:rsid w:val="00E73C39"/>
    <w:rsid w:val="00E73E41"/>
    <w:rsid w:val="00E73FC1"/>
    <w:rsid w:val="00E7504F"/>
    <w:rsid w:val="00E76515"/>
    <w:rsid w:val="00E820F3"/>
    <w:rsid w:val="00E82963"/>
    <w:rsid w:val="00E84FEF"/>
    <w:rsid w:val="00E91EDF"/>
    <w:rsid w:val="00E94A9F"/>
    <w:rsid w:val="00E94F74"/>
    <w:rsid w:val="00E963C9"/>
    <w:rsid w:val="00E968F4"/>
    <w:rsid w:val="00EA06CF"/>
    <w:rsid w:val="00EA1201"/>
    <w:rsid w:val="00EA1988"/>
    <w:rsid w:val="00EA20EE"/>
    <w:rsid w:val="00EA219E"/>
    <w:rsid w:val="00EA58F8"/>
    <w:rsid w:val="00EA72E2"/>
    <w:rsid w:val="00EB124E"/>
    <w:rsid w:val="00EB314E"/>
    <w:rsid w:val="00EB3AE8"/>
    <w:rsid w:val="00EB3FB3"/>
    <w:rsid w:val="00EB41AE"/>
    <w:rsid w:val="00EB66A6"/>
    <w:rsid w:val="00EB7015"/>
    <w:rsid w:val="00EC2573"/>
    <w:rsid w:val="00EC4227"/>
    <w:rsid w:val="00EC6C81"/>
    <w:rsid w:val="00EC7FC9"/>
    <w:rsid w:val="00ED0BC9"/>
    <w:rsid w:val="00ED0F82"/>
    <w:rsid w:val="00ED2EC7"/>
    <w:rsid w:val="00ED2EFB"/>
    <w:rsid w:val="00ED7CB1"/>
    <w:rsid w:val="00EE0C87"/>
    <w:rsid w:val="00EE1DE5"/>
    <w:rsid w:val="00EE456B"/>
    <w:rsid w:val="00EE4F36"/>
    <w:rsid w:val="00EE6040"/>
    <w:rsid w:val="00EF26F9"/>
    <w:rsid w:val="00EF55B0"/>
    <w:rsid w:val="00EF6F00"/>
    <w:rsid w:val="00EF7984"/>
    <w:rsid w:val="00F020CF"/>
    <w:rsid w:val="00F02C27"/>
    <w:rsid w:val="00F04047"/>
    <w:rsid w:val="00F06A6B"/>
    <w:rsid w:val="00F07280"/>
    <w:rsid w:val="00F07D11"/>
    <w:rsid w:val="00F07F24"/>
    <w:rsid w:val="00F139CD"/>
    <w:rsid w:val="00F14F2D"/>
    <w:rsid w:val="00F14F96"/>
    <w:rsid w:val="00F20687"/>
    <w:rsid w:val="00F25020"/>
    <w:rsid w:val="00F251CF"/>
    <w:rsid w:val="00F27EB9"/>
    <w:rsid w:val="00F30CC4"/>
    <w:rsid w:val="00F33246"/>
    <w:rsid w:val="00F368D1"/>
    <w:rsid w:val="00F42277"/>
    <w:rsid w:val="00F434C0"/>
    <w:rsid w:val="00F437B0"/>
    <w:rsid w:val="00F50249"/>
    <w:rsid w:val="00F53C41"/>
    <w:rsid w:val="00F63A85"/>
    <w:rsid w:val="00F63CD7"/>
    <w:rsid w:val="00F6403E"/>
    <w:rsid w:val="00F64868"/>
    <w:rsid w:val="00F66412"/>
    <w:rsid w:val="00F66E23"/>
    <w:rsid w:val="00F670E8"/>
    <w:rsid w:val="00F67149"/>
    <w:rsid w:val="00F708F5"/>
    <w:rsid w:val="00F71B44"/>
    <w:rsid w:val="00F735C5"/>
    <w:rsid w:val="00F74E7A"/>
    <w:rsid w:val="00F77ADF"/>
    <w:rsid w:val="00F820AF"/>
    <w:rsid w:val="00F84587"/>
    <w:rsid w:val="00F85B67"/>
    <w:rsid w:val="00F87982"/>
    <w:rsid w:val="00F87C5C"/>
    <w:rsid w:val="00F87FAB"/>
    <w:rsid w:val="00F932DF"/>
    <w:rsid w:val="00FA0CC7"/>
    <w:rsid w:val="00FA213A"/>
    <w:rsid w:val="00FA344C"/>
    <w:rsid w:val="00FB1B42"/>
    <w:rsid w:val="00FB24BA"/>
    <w:rsid w:val="00FB51E9"/>
    <w:rsid w:val="00FB5659"/>
    <w:rsid w:val="00FB6247"/>
    <w:rsid w:val="00FB75E9"/>
    <w:rsid w:val="00FB771B"/>
    <w:rsid w:val="00FB79D1"/>
    <w:rsid w:val="00FC0740"/>
    <w:rsid w:val="00FC1587"/>
    <w:rsid w:val="00FC1796"/>
    <w:rsid w:val="00FC2809"/>
    <w:rsid w:val="00FC2F11"/>
    <w:rsid w:val="00FC4ED3"/>
    <w:rsid w:val="00FD04BD"/>
    <w:rsid w:val="00FD2EFC"/>
    <w:rsid w:val="00FD4E5C"/>
    <w:rsid w:val="00FD732F"/>
    <w:rsid w:val="00FE0841"/>
    <w:rsid w:val="00FE0A5B"/>
    <w:rsid w:val="00FE44AA"/>
    <w:rsid w:val="00FE5679"/>
    <w:rsid w:val="00FE76DB"/>
    <w:rsid w:val="00FF257F"/>
    <w:rsid w:val="00FF565E"/>
    <w:rsid w:val="00FF663D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A9F623"/>
  <w15:docId w15:val="{BF2927B4-AA4F-410F-B144-E8199C08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paragraph" w:customStyle="1" w:styleId="Style2">
    <w:name w:val="Style2"/>
    <w:basedOn w:val="a"/>
    <w:uiPriority w:val="99"/>
    <w:rsid w:val="006377DE"/>
    <w:pPr>
      <w:widowControl w:val="0"/>
      <w:autoSpaceDE w:val="0"/>
      <w:autoSpaceDN w:val="0"/>
      <w:adjustRightInd w:val="0"/>
      <w:spacing w:line="343" w:lineRule="exact"/>
      <w:ind w:firstLine="533"/>
      <w:jc w:val="both"/>
    </w:pPr>
  </w:style>
  <w:style w:type="character" w:customStyle="1" w:styleId="FontStyle12">
    <w:name w:val="Font Style12"/>
    <w:uiPriority w:val="99"/>
    <w:rsid w:val="006377DE"/>
    <w:rPr>
      <w:rFonts w:ascii="Times New Roman" w:hAnsi="Times New Roman" w:cs="Times New Roman" w:hint="default"/>
      <w:sz w:val="28"/>
      <w:szCs w:val="28"/>
    </w:rPr>
  </w:style>
  <w:style w:type="paragraph" w:styleId="ab">
    <w:name w:val="Plain Text"/>
    <w:basedOn w:val="a"/>
    <w:link w:val="ac"/>
    <w:unhideWhenUsed/>
    <w:rsid w:val="00881B7F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881B7F"/>
    <w:rPr>
      <w:rFonts w:ascii="Courier New" w:hAnsi="Courier New" w:cs="Courier New"/>
    </w:rPr>
  </w:style>
  <w:style w:type="paragraph" w:customStyle="1" w:styleId="ConsPlusTitle">
    <w:name w:val="ConsPlusTitle"/>
    <w:rsid w:val="007C7F6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6">
    <w:name w:val="Основной текст (6)_"/>
    <w:basedOn w:val="a0"/>
    <w:link w:val="60"/>
    <w:locked/>
    <w:rsid w:val="0094008D"/>
    <w:rPr>
      <w:spacing w:val="1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4008D"/>
    <w:pPr>
      <w:widowControl w:val="0"/>
      <w:shd w:val="clear" w:color="auto" w:fill="FFFFFF"/>
      <w:spacing w:after="540" w:line="0" w:lineRule="atLeast"/>
    </w:pPr>
    <w:rPr>
      <w:spacing w:val="1"/>
      <w:sz w:val="21"/>
      <w:szCs w:val="21"/>
    </w:rPr>
  </w:style>
  <w:style w:type="character" w:customStyle="1" w:styleId="ad">
    <w:name w:val="Основной текст_"/>
    <w:basedOn w:val="a0"/>
    <w:link w:val="10"/>
    <w:locked/>
    <w:rsid w:val="0094008D"/>
    <w:rPr>
      <w:spacing w:val="4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d"/>
    <w:rsid w:val="0094008D"/>
    <w:pPr>
      <w:widowControl w:val="0"/>
      <w:shd w:val="clear" w:color="auto" w:fill="FFFFFF"/>
      <w:spacing w:line="346" w:lineRule="exact"/>
    </w:pPr>
    <w:rPr>
      <w:spacing w:val="4"/>
      <w:sz w:val="26"/>
      <w:szCs w:val="26"/>
    </w:rPr>
  </w:style>
  <w:style w:type="character" w:customStyle="1" w:styleId="100">
    <w:name w:val="Основной текст + 10"/>
    <w:aliases w:val="5 pt,Интервал 0 pt"/>
    <w:basedOn w:val="ad"/>
    <w:rsid w:val="0094008D"/>
    <w:rPr>
      <w:color w:val="000000"/>
      <w:spacing w:val="1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AF0485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2">
    <w:name w:val="Body Text 2"/>
    <w:basedOn w:val="a"/>
    <w:link w:val="20"/>
    <w:rsid w:val="001B089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1B089A"/>
    <w:rPr>
      <w:sz w:val="28"/>
    </w:rPr>
  </w:style>
  <w:style w:type="table" w:customStyle="1" w:styleId="21">
    <w:name w:val="Сетка таблицы2"/>
    <w:basedOn w:val="a1"/>
    <w:next w:val="a6"/>
    <w:uiPriority w:val="59"/>
    <w:rsid w:val="000D488E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2">
    <w:name w:val="Основной текст (2)_"/>
    <w:link w:val="23"/>
    <w:locked/>
    <w:rsid w:val="00CB1988"/>
    <w:rPr>
      <w:i/>
      <w:iCs/>
    </w:rPr>
  </w:style>
  <w:style w:type="paragraph" w:customStyle="1" w:styleId="23">
    <w:name w:val="Основной текст (2)"/>
    <w:basedOn w:val="a"/>
    <w:link w:val="22"/>
    <w:rsid w:val="00CB1988"/>
    <w:pPr>
      <w:widowControl w:val="0"/>
      <w:spacing w:line="261" w:lineRule="auto"/>
      <w:ind w:firstLine="720"/>
    </w:pPr>
    <w:rPr>
      <w:i/>
      <w:iCs/>
      <w:sz w:val="20"/>
      <w:szCs w:val="20"/>
    </w:r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0A1E56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table" w:customStyle="1" w:styleId="3">
    <w:name w:val="Сетка таблицы3"/>
    <w:basedOn w:val="a1"/>
    <w:next w:val="a6"/>
    <w:uiPriority w:val="39"/>
    <w:rsid w:val="000A1E5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5D0370E-3680-4775-9E86-A441DA13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</vt:lpstr>
    </vt:vector>
  </TitlesOfParts>
  <Company>Hewlett-Packard Company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</dc:title>
  <dc:creator>user</dc:creator>
  <cp:lastModifiedBy>Журович Татьяна Анатольевна</cp:lastModifiedBy>
  <cp:revision>317</cp:revision>
  <cp:lastPrinted>2023-02-17T08:38:00Z</cp:lastPrinted>
  <dcterms:created xsi:type="dcterms:W3CDTF">2019-02-27T06:05:00Z</dcterms:created>
  <dcterms:modified xsi:type="dcterms:W3CDTF">2023-02-27T13:10:00Z</dcterms:modified>
</cp:coreProperties>
</file>