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338" w:rsidRPr="006073FF" w:rsidRDefault="00853338" w:rsidP="00853338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Приложение 1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к Положению о порядке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разработки, утверждения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и согласования перечня товаров,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обязательных к наличию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для реализации в торговом объекте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(в редакции постановления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Совета Министров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Республики Беларусь</w:t>
      </w: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10.07.2024 N 489)</w:t>
      </w:r>
    </w:p>
    <w:p w:rsidR="00853338" w:rsidRPr="006073FF" w:rsidRDefault="00853338" w:rsidP="00853338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bookmarkStart w:id="0" w:name="P583"/>
      <w:bookmarkEnd w:id="0"/>
      <w:r w:rsidRPr="006073FF">
        <w:rPr>
          <w:rFonts w:ascii="Times New Roman" w:hAnsi="Times New Roman" w:cs="Times New Roman"/>
          <w:color w:val="000000" w:themeColor="text1"/>
        </w:rPr>
        <w:t>Форма</w:t>
      </w:r>
    </w:p>
    <w:p w:rsidR="00853338" w:rsidRPr="006073FF" w:rsidRDefault="00853338" w:rsidP="00853338">
      <w:pPr>
        <w:pStyle w:val="ConsPlusNormal"/>
        <w:ind w:left="3402"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            УТВЕРЖДАЮ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            _________________________________________________                             </w:t>
      </w:r>
      <w:proofErr w:type="gramStart"/>
      <w:r w:rsidRPr="006073FF">
        <w:rPr>
          <w:rFonts w:ascii="Times New Roman" w:hAnsi="Times New Roman" w:cs="Times New Roman"/>
          <w:color w:val="000000" w:themeColor="text1"/>
        </w:rPr>
        <w:t xml:space="preserve">   (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>наименование должности руководителя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            _________________________________________________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юридического лица (уполномоченного им лица)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            _________________________________________________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либо фамилия, собственное имя, отчество (если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            _________________________________________________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таковое имеется) индивидуального предпринимателя)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_________________     ___________________________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(</w:t>
      </w:r>
      <w:proofErr w:type="gramStart"/>
      <w:r w:rsidRPr="006073FF">
        <w:rPr>
          <w:rFonts w:ascii="Times New Roman" w:hAnsi="Times New Roman" w:cs="Times New Roman"/>
          <w:color w:val="000000" w:themeColor="text1"/>
        </w:rPr>
        <w:t xml:space="preserve">подпись)   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 xml:space="preserve">          (инициалы, фамилия)</w:t>
      </w: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nformat"/>
        <w:ind w:left="3402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            ____ _______________ 20 ___ г.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b/>
          <w:color w:val="000000" w:themeColor="text1"/>
        </w:rPr>
        <w:t>ПЕРЕЧЕНЬ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b/>
          <w:color w:val="000000" w:themeColor="text1"/>
        </w:rPr>
        <w:t>товаров, обязательных к наличию для реализации в торговом объекте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(вид в зависимости от формата </w:t>
      </w:r>
      <w:hyperlink w:anchor="P654">
        <w:r w:rsidRPr="006073FF">
          <w:rPr>
            <w:rFonts w:ascii="Times New Roman" w:hAnsi="Times New Roman" w:cs="Times New Roman"/>
            <w:color w:val="000000" w:themeColor="text1"/>
          </w:rPr>
          <w:t>&lt;1&gt;</w:t>
        </w:r>
      </w:hyperlink>
      <w:r w:rsidRPr="006073FF">
        <w:rPr>
          <w:rFonts w:ascii="Times New Roman" w:hAnsi="Times New Roman" w:cs="Times New Roman"/>
          <w:color w:val="000000" w:themeColor="text1"/>
        </w:rPr>
        <w:t xml:space="preserve"> и наименование (при наличии) торгового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объекта,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вид в зависимости от ассортимента товаров </w:t>
      </w:r>
      <w:hyperlink w:anchor="P654">
        <w:r w:rsidRPr="006073FF">
          <w:rPr>
            <w:rFonts w:ascii="Times New Roman" w:hAnsi="Times New Roman" w:cs="Times New Roman"/>
            <w:color w:val="000000" w:themeColor="text1"/>
          </w:rPr>
          <w:t>&lt;1&gt;</w:t>
        </w:r>
      </w:hyperlink>
      <w:r w:rsidRPr="006073FF">
        <w:rPr>
          <w:rFonts w:ascii="Times New Roman" w:hAnsi="Times New Roman" w:cs="Times New Roman"/>
          <w:color w:val="000000" w:themeColor="text1"/>
        </w:rPr>
        <w:t xml:space="preserve"> и тип магазина </w:t>
      </w:r>
      <w:hyperlink w:anchor="P654">
        <w:r w:rsidRPr="006073FF">
          <w:rPr>
            <w:rFonts w:ascii="Times New Roman" w:hAnsi="Times New Roman" w:cs="Times New Roman"/>
            <w:color w:val="000000" w:themeColor="text1"/>
          </w:rPr>
          <w:t>&lt;1&gt;</w:t>
        </w:r>
      </w:hyperlink>
      <w:r w:rsidRPr="006073FF">
        <w:rPr>
          <w:rFonts w:ascii="Times New Roman" w:hAnsi="Times New Roman" w:cs="Times New Roman"/>
          <w:color w:val="000000" w:themeColor="text1"/>
        </w:rPr>
        <w:t>,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размер торговой площади магазина (павильона), в том числе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отведенной под реализацию продовольственных и (или) непродовольственных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товаров,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место нахождения (маршрут движения) торгового объекта,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полное наименование юридического лица либо фамилия, собственное имя,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853338" w:rsidRPr="006073FF" w:rsidRDefault="00853338" w:rsidP="00853338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отчество (если таковое имеется) индивидуального предпринимателя)</w:t>
      </w:r>
    </w:p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Перечень продовольственных товаров</w:t>
      </w:r>
    </w:p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2745"/>
        <w:gridCol w:w="3630"/>
        <w:gridCol w:w="2220"/>
      </w:tblGrid>
      <w:tr w:rsidR="00853338" w:rsidRPr="006073FF" w:rsidTr="00816446">
        <w:tc>
          <w:tcPr>
            <w:tcW w:w="525" w:type="dxa"/>
            <w:tcBorders>
              <w:left w:val="nil"/>
            </w:tcBorders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6073FF">
              <w:rPr>
                <w:rFonts w:ascii="Times New Roman" w:hAnsi="Times New Roman" w:cs="Times New Roman"/>
                <w:color w:val="000000" w:themeColor="text1"/>
              </w:rPr>
              <w:br/>
              <w:t>п/п</w:t>
            </w:r>
          </w:p>
        </w:tc>
        <w:tc>
          <w:tcPr>
            <w:tcW w:w="2745" w:type="dxa"/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Группа (подгруппа) и (или) вид товаров </w:t>
            </w:r>
            <w:hyperlink w:anchor="P655">
              <w:r w:rsidRPr="006073FF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</w:p>
        </w:tc>
        <w:tc>
          <w:tcPr>
            <w:tcW w:w="3630" w:type="dxa"/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Признаки разновидностей товаров </w:t>
            </w:r>
            <w:hyperlink w:anchor="P655">
              <w:r w:rsidRPr="006073FF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 (при наличии)</w:t>
            </w:r>
          </w:p>
        </w:tc>
        <w:tc>
          <w:tcPr>
            <w:tcW w:w="2220" w:type="dxa"/>
            <w:tcBorders>
              <w:right w:val="nil"/>
            </w:tcBorders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Количество разновидностей товаров </w:t>
            </w:r>
            <w:hyperlink w:anchor="P656">
              <w:r w:rsidRPr="006073FF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</w:p>
        </w:tc>
      </w:tr>
      <w:tr w:rsidR="00853338" w:rsidRPr="006073FF" w:rsidTr="00816446">
        <w:tc>
          <w:tcPr>
            <w:tcW w:w="525" w:type="dxa"/>
            <w:tcBorders>
              <w:left w:val="nil"/>
              <w:bottom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45" w:type="dxa"/>
            <w:tcBorders>
              <w:bottom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30" w:type="dxa"/>
            <w:tcBorders>
              <w:bottom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20" w:type="dxa"/>
            <w:tcBorders>
              <w:bottom w:val="nil"/>
              <w:right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Перечень непродовольственных товаров</w:t>
      </w:r>
    </w:p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760"/>
        <w:gridCol w:w="3645"/>
        <w:gridCol w:w="2175"/>
      </w:tblGrid>
      <w:tr w:rsidR="00853338" w:rsidRPr="006073FF" w:rsidTr="00816446">
        <w:tc>
          <w:tcPr>
            <w:tcW w:w="540" w:type="dxa"/>
            <w:tcBorders>
              <w:left w:val="nil"/>
            </w:tcBorders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6073FF">
              <w:rPr>
                <w:rFonts w:ascii="Times New Roman" w:hAnsi="Times New Roman" w:cs="Times New Roman"/>
                <w:color w:val="000000" w:themeColor="text1"/>
              </w:rPr>
              <w:br/>
              <w:t>п/п</w:t>
            </w:r>
          </w:p>
        </w:tc>
        <w:tc>
          <w:tcPr>
            <w:tcW w:w="2760" w:type="dxa"/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Группа (подгруппа) и (или) вид товаров </w:t>
            </w:r>
            <w:hyperlink w:anchor="P655">
              <w:r w:rsidRPr="006073FF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</w:p>
        </w:tc>
        <w:tc>
          <w:tcPr>
            <w:tcW w:w="3645" w:type="dxa"/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Признаки разновидностей товаров </w:t>
            </w:r>
            <w:hyperlink w:anchor="P655">
              <w:r w:rsidRPr="006073FF">
                <w:rPr>
                  <w:rFonts w:ascii="Times New Roman" w:hAnsi="Times New Roman" w:cs="Times New Roman"/>
                  <w:color w:val="000000" w:themeColor="text1"/>
                </w:rPr>
                <w:t>&lt;2&gt;</w:t>
              </w:r>
            </w:hyperlink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 (при наличии)</w:t>
            </w:r>
          </w:p>
        </w:tc>
        <w:tc>
          <w:tcPr>
            <w:tcW w:w="2175" w:type="dxa"/>
            <w:tcBorders>
              <w:right w:val="nil"/>
            </w:tcBorders>
            <w:vAlign w:val="center"/>
          </w:tcPr>
          <w:p w:rsidR="00853338" w:rsidRPr="006073FF" w:rsidRDefault="00853338" w:rsidP="0081644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73FF">
              <w:rPr>
                <w:rFonts w:ascii="Times New Roman" w:hAnsi="Times New Roman" w:cs="Times New Roman"/>
                <w:color w:val="000000" w:themeColor="text1"/>
              </w:rPr>
              <w:t xml:space="preserve">Количество разновидностей товаров </w:t>
            </w:r>
            <w:hyperlink w:anchor="P656">
              <w:r w:rsidRPr="006073FF">
                <w:rPr>
                  <w:rFonts w:ascii="Times New Roman" w:hAnsi="Times New Roman" w:cs="Times New Roman"/>
                  <w:color w:val="000000" w:themeColor="text1"/>
                </w:rPr>
                <w:t>&lt;3&gt;</w:t>
              </w:r>
            </w:hyperlink>
          </w:p>
        </w:tc>
      </w:tr>
      <w:tr w:rsidR="00853338" w:rsidRPr="006073FF" w:rsidTr="00816446">
        <w:tc>
          <w:tcPr>
            <w:tcW w:w="540" w:type="dxa"/>
            <w:tcBorders>
              <w:left w:val="nil"/>
              <w:bottom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60" w:type="dxa"/>
            <w:tcBorders>
              <w:bottom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45" w:type="dxa"/>
            <w:tcBorders>
              <w:bottom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75" w:type="dxa"/>
            <w:tcBorders>
              <w:bottom w:val="nil"/>
              <w:right w:val="nil"/>
            </w:tcBorders>
          </w:tcPr>
          <w:p w:rsidR="00853338" w:rsidRPr="006073FF" w:rsidRDefault="00853338" w:rsidP="0081644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СОГЛАСОВАНО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  _____________  _____________________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(наименование должности </w:t>
      </w:r>
      <w:proofErr w:type="gramStart"/>
      <w:r w:rsidRPr="006073FF">
        <w:rPr>
          <w:rFonts w:ascii="Times New Roman" w:hAnsi="Times New Roman" w:cs="Times New Roman"/>
          <w:color w:val="000000" w:themeColor="text1"/>
        </w:rPr>
        <w:t xml:space="preserve">лица,   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 xml:space="preserve">     (подпись)     (инициалы, фамилия)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осуществляющего </w:t>
      </w:r>
      <w:proofErr w:type="gramStart"/>
      <w:r w:rsidRPr="006073FF">
        <w:rPr>
          <w:rFonts w:ascii="Times New Roman" w:hAnsi="Times New Roman" w:cs="Times New Roman"/>
          <w:color w:val="000000" w:themeColor="text1"/>
        </w:rPr>
        <w:t xml:space="preserve">согласование,   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 xml:space="preserve">     М.П.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включающее наименование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уполномоченного органа, либо вид,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</w:t>
      </w:r>
      <w:proofErr w:type="gramStart"/>
      <w:r w:rsidRPr="006073FF">
        <w:rPr>
          <w:rFonts w:ascii="Times New Roman" w:hAnsi="Times New Roman" w:cs="Times New Roman"/>
          <w:color w:val="000000" w:themeColor="text1"/>
        </w:rPr>
        <w:t>дата  и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 xml:space="preserve"> регистрационный индекс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документа уполномоченного органа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о согласовании)</w:t>
      </w: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 _______________ 20 ___ г.</w:t>
      </w:r>
    </w:p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53338" w:rsidRPr="006073FF" w:rsidRDefault="00853338" w:rsidP="00853338">
      <w:pPr>
        <w:pStyle w:val="ConsPlusNormal"/>
        <w:spacing w:before="220" w:line="240" w:lineRule="exact"/>
        <w:ind w:firstLine="539"/>
        <w:contextualSpacing/>
        <w:jc w:val="both"/>
        <w:rPr>
          <w:rFonts w:ascii="Times New Roman" w:hAnsi="Times New Roman" w:cs="Times New Roman"/>
          <w:color w:val="000000" w:themeColor="text1"/>
        </w:rPr>
      </w:pPr>
      <w:bookmarkStart w:id="1" w:name="P654"/>
      <w:bookmarkEnd w:id="1"/>
      <w:r w:rsidRPr="006073FF">
        <w:rPr>
          <w:rFonts w:ascii="Times New Roman" w:hAnsi="Times New Roman" w:cs="Times New Roman"/>
          <w:color w:val="000000" w:themeColor="text1"/>
        </w:rPr>
        <w:t xml:space="preserve">&lt;1&gt; В соответствии с </w:t>
      </w:r>
      <w:hyperlink r:id="rId4">
        <w:r w:rsidRPr="006073FF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6073FF">
        <w:rPr>
          <w:rFonts w:ascii="Times New Roman" w:hAnsi="Times New Roman" w:cs="Times New Roman"/>
          <w:color w:val="000000" w:themeColor="text1"/>
        </w:rPr>
        <w:t xml:space="preserve">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:rsidR="00853338" w:rsidRPr="006073FF" w:rsidRDefault="00853338" w:rsidP="00853338">
      <w:pPr>
        <w:pStyle w:val="ConsPlusNormal"/>
        <w:spacing w:before="220" w:line="240" w:lineRule="exact"/>
        <w:ind w:firstLine="539"/>
        <w:contextualSpacing/>
        <w:jc w:val="both"/>
        <w:rPr>
          <w:rFonts w:ascii="Times New Roman" w:hAnsi="Times New Roman" w:cs="Times New Roman"/>
          <w:color w:val="000000" w:themeColor="text1"/>
        </w:rPr>
      </w:pPr>
      <w:bookmarkStart w:id="2" w:name="P655"/>
      <w:bookmarkEnd w:id="2"/>
      <w:r w:rsidRPr="006073FF">
        <w:rPr>
          <w:rFonts w:ascii="Times New Roman" w:hAnsi="Times New Roman" w:cs="Times New Roman"/>
          <w:color w:val="000000" w:themeColor="text1"/>
        </w:rPr>
        <w:t xml:space="preserve">&lt;2&gt; В соответствии с </w:t>
      </w:r>
      <w:hyperlink r:id="rId5">
        <w:r w:rsidRPr="006073FF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6073FF">
        <w:rPr>
          <w:rFonts w:ascii="Times New Roman" w:hAnsi="Times New Roman" w:cs="Times New Roman"/>
          <w:color w:val="000000" w:themeColor="text1"/>
        </w:rPr>
        <w:t xml:space="preserve"> Министерства антимонопольного регулирования и торговли Республики Беларусь от 19 ноября 2020 г. N 74 "О перечнях товаров".</w:t>
      </w:r>
    </w:p>
    <w:p w:rsidR="00853338" w:rsidRDefault="00853338" w:rsidP="00853338">
      <w:pPr>
        <w:pStyle w:val="ConsPlusNormal"/>
        <w:spacing w:before="220" w:line="240" w:lineRule="exact"/>
        <w:ind w:firstLine="539"/>
        <w:contextualSpacing/>
        <w:jc w:val="both"/>
        <w:rPr>
          <w:rFonts w:ascii="Times New Roman" w:hAnsi="Times New Roman" w:cs="Times New Roman"/>
          <w:color w:val="000000" w:themeColor="text1"/>
        </w:rPr>
      </w:pPr>
      <w:bookmarkStart w:id="3" w:name="P656"/>
      <w:bookmarkEnd w:id="3"/>
      <w:r w:rsidRPr="006073FF">
        <w:rPr>
          <w:rFonts w:ascii="Times New Roman" w:hAnsi="Times New Roman" w:cs="Times New Roman"/>
          <w:color w:val="000000" w:themeColor="text1"/>
        </w:rPr>
        <w:t xml:space="preserve">&lt;3&gt; Указывается одно значение из диапазона количества разновидностей в соответствии с </w:t>
      </w:r>
      <w:hyperlink r:id="rId6">
        <w:r w:rsidRPr="006073FF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6073FF">
        <w:rPr>
          <w:rFonts w:ascii="Times New Roman" w:hAnsi="Times New Roman" w:cs="Times New Roman"/>
          <w:color w:val="000000" w:themeColor="text1"/>
        </w:rPr>
        <w:t xml:space="preserve"> Министерства антимонопольного регулирования и торговли Республики Беларусь от 19 ноября 2020 г. N 74.</w:t>
      </w:r>
    </w:p>
    <w:p w:rsidR="00853338" w:rsidRPr="006073FF" w:rsidRDefault="00853338" w:rsidP="008533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9B1CA9" w:rsidRDefault="009B1CA9">
      <w:bookmarkStart w:id="4" w:name="_GoBack"/>
      <w:bookmarkEnd w:id="4"/>
    </w:p>
    <w:sectPr w:rsidR="009B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38"/>
    <w:rsid w:val="00853338"/>
    <w:rsid w:val="009B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FC0C7-4987-455D-AA83-D568F9AF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33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Nonformat">
    <w:name w:val="ConsPlusNonformat"/>
    <w:rsid w:val="008533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8758B6216D5CAFDA6A708868DB02A111A428819197E8D499A7F214DF6EAFE29599F47F999EC11F23FD8ACD4B024C36AD44T7l5H" TargetMode="External"/><Relationship Id="rId5" Type="http://schemas.openxmlformats.org/officeDocument/2006/relationships/hyperlink" Target="consultantplus://offline/ref=548758B6216D5CAFDA6A708868DB02A111A428819197E8D499A7F214DF6EAFE29599F47F999EC11F23FD8ACD4B024C36AD44T7l5H" TargetMode="External"/><Relationship Id="rId4" Type="http://schemas.openxmlformats.org/officeDocument/2006/relationships/hyperlink" Target="consultantplus://offline/ref=548758B6216D5CAFDA6A708868DB02A111A428819197E9D895A5F014DF6EAFE29599F47F999EC11F23FD8ACD4B024C36AD44T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2024-07-31T06:30:00Z</dcterms:created>
  <dcterms:modified xsi:type="dcterms:W3CDTF">2024-07-31T06:34:00Z</dcterms:modified>
</cp:coreProperties>
</file>